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536D87" w14:textId="1DA3B5DF" w:rsidR="000B653A" w:rsidRPr="00C94A85" w:rsidRDefault="0093095F" w:rsidP="000B653A">
      <w:pPr>
        <w:pStyle w:val="Heading5"/>
        <w:rPr>
          <w:caps w:val="0"/>
        </w:rPr>
      </w:pPr>
      <w:r>
        <w:rPr>
          <w:noProof/>
          <w:lang w:eastAsia="en-GB"/>
        </w:rPr>
        <mc:AlternateContent>
          <mc:Choice Requires="wps">
            <w:drawing>
              <wp:anchor distT="0" distB="0" distL="114300" distR="114300" simplePos="0" relativeHeight="251658240" behindDoc="0" locked="0" layoutInCell="1" allowOverlap="1" wp14:anchorId="2E60878C" wp14:editId="483CCDDE">
                <wp:simplePos x="0" y="0"/>
                <wp:positionH relativeFrom="margin">
                  <wp:align>left</wp:align>
                </wp:positionH>
                <wp:positionV relativeFrom="paragraph">
                  <wp:posOffset>495</wp:posOffset>
                </wp:positionV>
                <wp:extent cx="230400" cy="360000"/>
                <wp:effectExtent l="0" t="0" r="0" b="2540"/>
                <wp:wrapSquare wrapText="bothSides"/>
                <wp:docPr id="5" name="Freeform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bwMode="auto">
                        <a:xfrm>
                          <a:off x="0" y="0"/>
                          <a:ext cx="230400" cy="360000"/>
                        </a:xfrm>
                        <a:custGeom>
                          <a:avLst/>
                          <a:gdLst>
                            <a:gd name="T0" fmla="*/ 197 w 542"/>
                            <a:gd name="T1" fmla="*/ 581 h 847"/>
                            <a:gd name="T2" fmla="*/ 272 w 542"/>
                            <a:gd name="T3" fmla="*/ 655 h 847"/>
                            <a:gd name="T4" fmla="*/ 272 w 542"/>
                            <a:gd name="T5" fmla="*/ 506 h 847"/>
                            <a:gd name="T6" fmla="*/ 92 w 542"/>
                            <a:gd name="T7" fmla="*/ 580 h 847"/>
                            <a:gd name="T8" fmla="*/ 451 w 542"/>
                            <a:gd name="T9" fmla="*/ 580 h 847"/>
                            <a:gd name="T10" fmla="*/ 272 w 542"/>
                            <a:gd name="T11" fmla="*/ 757 h 847"/>
                            <a:gd name="T12" fmla="*/ 271 w 542"/>
                            <a:gd name="T13" fmla="*/ 0 h 847"/>
                            <a:gd name="T14" fmla="*/ 243 w 542"/>
                            <a:gd name="T15" fmla="*/ 2 h 847"/>
                            <a:gd name="T16" fmla="*/ 130 w 542"/>
                            <a:gd name="T17" fmla="*/ 49 h 847"/>
                            <a:gd name="T18" fmla="*/ 43 w 542"/>
                            <a:gd name="T19" fmla="*/ 211 h 847"/>
                            <a:gd name="T20" fmla="*/ 43 w 542"/>
                            <a:gd name="T21" fmla="*/ 257 h 847"/>
                            <a:gd name="T22" fmla="*/ 134 w 542"/>
                            <a:gd name="T23" fmla="*/ 253 h 847"/>
                            <a:gd name="T24" fmla="*/ 137 w 542"/>
                            <a:gd name="T25" fmla="*/ 196 h 847"/>
                            <a:gd name="T26" fmla="*/ 260 w 542"/>
                            <a:gd name="T27" fmla="*/ 91 h 847"/>
                            <a:gd name="T28" fmla="*/ 280 w 542"/>
                            <a:gd name="T29" fmla="*/ 90 h 847"/>
                            <a:gd name="T30" fmla="*/ 379 w 542"/>
                            <a:gd name="T31" fmla="*/ 140 h 847"/>
                            <a:gd name="T32" fmla="*/ 410 w 542"/>
                            <a:gd name="T33" fmla="*/ 347 h 847"/>
                            <a:gd name="T34" fmla="*/ 407 w 542"/>
                            <a:gd name="T35" fmla="*/ 349 h 847"/>
                            <a:gd name="T36" fmla="*/ 282 w 542"/>
                            <a:gd name="T37" fmla="*/ 313 h 847"/>
                            <a:gd name="T38" fmla="*/ 248 w 542"/>
                            <a:gd name="T39" fmla="*/ 314 h 847"/>
                            <a:gd name="T40" fmla="*/ 170 w 542"/>
                            <a:gd name="T41" fmla="*/ 333 h 847"/>
                            <a:gd name="T42" fmla="*/ 3 w 542"/>
                            <a:gd name="T43" fmla="*/ 543 h 847"/>
                            <a:gd name="T44" fmla="*/ 0 w 542"/>
                            <a:gd name="T45" fmla="*/ 580 h 847"/>
                            <a:gd name="T46" fmla="*/ 5 w 542"/>
                            <a:gd name="T47" fmla="*/ 631 h 847"/>
                            <a:gd name="T48" fmla="*/ 171 w 542"/>
                            <a:gd name="T49" fmla="*/ 828 h 847"/>
                            <a:gd name="T50" fmla="*/ 258 w 542"/>
                            <a:gd name="T51" fmla="*/ 847 h 847"/>
                            <a:gd name="T52" fmla="*/ 307 w 542"/>
                            <a:gd name="T53" fmla="*/ 845 h 847"/>
                            <a:gd name="T54" fmla="*/ 446 w 542"/>
                            <a:gd name="T55" fmla="*/ 784 h 847"/>
                            <a:gd name="T56" fmla="*/ 542 w 542"/>
                            <a:gd name="T57" fmla="*/ 594 h 847"/>
                            <a:gd name="T58" fmla="*/ 542 w 542"/>
                            <a:gd name="T59" fmla="*/ 583 h 847"/>
                            <a:gd name="T60" fmla="*/ 537 w 542"/>
                            <a:gd name="T61" fmla="*/ 527 h 847"/>
                            <a:gd name="T62" fmla="*/ 502 w 542"/>
                            <a:gd name="T63" fmla="*/ 436 h 847"/>
                            <a:gd name="T64" fmla="*/ 501 w 542"/>
                            <a:gd name="T65" fmla="*/ 212 h 847"/>
                            <a:gd name="T66" fmla="*/ 375 w 542"/>
                            <a:gd name="T67" fmla="*/ 24 h 847"/>
                            <a:gd name="T68" fmla="*/ 273 w 542"/>
                            <a:gd name="T69" fmla="*/ 0 h 8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42" h="847">
                              <a:moveTo>
                                <a:pt x="272" y="506"/>
                              </a:moveTo>
                              <a:cubicBezTo>
                                <a:pt x="228" y="506"/>
                                <a:pt x="197" y="542"/>
                                <a:pt x="197" y="581"/>
                              </a:cubicBezTo>
                              <a:cubicBezTo>
                                <a:pt x="197" y="620"/>
                                <a:pt x="229" y="655"/>
                                <a:pt x="272" y="655"/>
                              </a:cubicBezTo>
                              <a:cubicBezTo>
                                <a:pt x="272" y="655"/>
                                <a:pt x="272" y="655"/>
                                <a:pt x="272" y="655"/>
                              </a:cubicBezTo>
                              <a:cubicBezTo>
                                <a:pt x="315" y="655"/>
                                <a:pt x="348" y="621"/>
                                <a:pt x="348" y="581"/>
                              </a:cubicBezTo>
                              <a:cubicBezTo>
                                <a:pt x="348" y="541"/>
                                <a:pt x="316" y="506"/>
                                <a:pt x="272" y="506"/>
                              </a:cubicBezTo>
                              <a:moveTo>
                                <a:pt x="272" y="757"/>
                              </a:moveTo>
                              <a:cubicBezTo>
                                <a:pt x="174" y="757"/>
                                <a:pt x="92" y="679"/>
                                <a:pt x="92" y="580"/>
                              </a:cubicBezTo>
                              <a:cubicBezTo>
                                <a:pt x="92" y="482"/>
                                <a:pt x="172" y="403"/>
                                <a:pt x="272" y="403"/>
                              </a:cubicBezTo>
                              <a:cubicBezTo>
                                <a:pt x="373" y="403"/>
                                <a:pt x="452" y="484"/>
                                <a:pt x="451" y="580"/>
                              </a:cubicBezTo>
                              <a:cubicBezTo>
                                <a:pt x="452" y="677"/>
                                <a:pt x="371" y="757"/>
                                <a:pt x="272" y="757"/>
                              </a:cubicBezTo>
                              <a:cubicBezTo>
                                <a:pt x="272" y="757"/>
                                <a:pt x="272" y="757"/>
                                <a:pt x="272" y="757"/>
                              </a:cubicBezTo>
                              <a:moveTo>
                                <a:pt x="272" y="0"/>
                              </a:moveTo>
                              <a:cubicBezTo>
                                <a:pt x="271" y="0"/>
                                <a:pt x="271" y="0"/>
                                <a:pt x="271" y="0"/>
                              </a:cubicBezTo>
                              <a:cubicBezTo>
                                <a:pt x="267" y="0"/>
                                <a:pt x="263" y="0"/>
                                <a:pt x="259" y="0"/>
                              </a:cubicBezTo>
                              <a:cubicBezTo>
                                <a:pt x="254" y="1"/>
                                <a:pt x="249" y="1"/>
                                <a:pt x="243" y="2"/>
                              </a:cubicBezTo>
                              <a:cubicBezTo>
                                <a:pt x="235" y="3"/>
                                <a:pt x="226" y="5"/>
                                <a:pt x="217" y="7"/>
                              </a:cubicBezTo>
                              <a:cubicBezTo>
                                <a:pt x="185" y="14"/>
                                <a:pt x="156" y="28"/>
                                <a:pt x="130" y="49"/>
                              </a:cubicBezTo>
                              <a:cubicBezTo>
                                <a:pt x="96" y="75"/>
                                <a:pt x="72" y="107"/>
                                <a:pt x="57" y="147"/>
                              </a:cubicBezTo>
                              <a:cubicBezTo>
                                <a:pt x="49" y="167"/>
                                <a:pt x="44" y="189"/>
                                <a:pt x="43" y="211"/>
                              </a:cubicBezTo>
                              <a:cubicBezTo>
                                <a:pt x="42" y="226"/>
                                <a:pt x="42" y="240"/>
                                <a:pt x="42" y="255"/>
                              </a:cubicBezTo>
                              <a:cubicBezTo>
                                <a:pt x="42" y="255"/>
                                <a:pt x="42" y="256"/>
                                <a:pt x="43" y="257"/>
                              </a:cubicBezTo>
                              <a:cubicBezTo>
                                <a:pt x="134" y="257"/>
                                <a:pt x="134" y="257"/>
                                <a:pt x="134" y="257"/>
                              </a:cubicBezTo>
                              <a:cubicBezTo>
                                <a:pt x="134" y="255"/>
                                <a:pt x="134" y="254"/>
                                <a:pt x="134" y="253"/>
                              </a:cubicBezTo>
                              <a:cubicBezTo>
                                <a:pt x="134" y="244"/>
                                <a:pt x="134" y="235"/>
                                <a:pt x="134" y="226"/>
                              </a:cubicBezTo>
                              <a:cubicBezTo>
                                <a:pt x="134" y="216"/>
                                <a:pt x="135" y="205"/>
                                <a:pt x="137" y="196"/>
                              </a:cubicBezTo>
                              <a:cubicBezTo>
                                <a:pt x="147" y="156"/>
                                <a:pt x="170" y="126"/>
                                <a:pt x="207" y="106"/>
                              </a:cubicBezTo>
                              <a:cubicBezTo>
                                <a:pt x="223" y="97"/>
                                <a:pt x="241" y="92"/>
                                <a:pt x="260" y="91"/>
                              </a:cubicBezTo>
                              <a:cubicBezTo>
                                <a:pt x="264" y="90"/>
                                <a:pt x="268" y="90"/>
                                <a:pt x="272" y="90"/>
                              </a:cubicBezTo>
                              <a:cubicBezTo>
                                <a:pt x="275" y="90"/>
                                <a:pt x="277" y="90"/>
                                <a:pt x="280" y="90"/>
                              </a:cubicBezTo>
                              <a:cubicBezTo>
                                <a:pt x="288" y="91"/>
                                <a:pt x="295" y="92"/>
                                <a:pt x="303" y="93"/>
                              </a:cubicBezTo>
                              <a:cubicBezTo>
                                <a:pt x="333" y="100"/>
                                <a:pt x="359" y="116"/>
                                <a:pt x="379" y="140"/>
                              </a:cubicBezTo>
                              <a:cubicBezTo>
                                <a:pt x="399" y="164"/>
                                <a:pt x="410" y="192"/>
                                <a:pt x="410" y="224"/>
                              </a:cubicBezTo>
                              <a:cubicBezTo>
                                <a:pt x="411" y="265"/>
                                <a:pt x="410" y="306"/>
                                <a:pt x="410" y="347"/>
                              </a:cubicBezTo>
                              <a:cubicBezTo>
                                <a:pt x="410" y="348"/>
                                <a:pt x="410" y="349"/>
                                <a:pt x="410" y="350"/>
                              </a:cubicBezTo>
                              <a:cubicBezTo>
                                <a:pt x="409" y="350"/>
                                <a:pt x="408" y="349"/>
                                <a:pt x="407" y="349"/>
                              </a:cubicBezTo>
                              <a:cubicBezTo>
                                <a:pt x="377" y="332"/>
                                <a:pt x="345" y="321"/>
                                <a:pt x="310" y="316"/>
                              </a:cubicBezTo>
                              <a:cubicBezTo>
                                <a:pt x="300" y="314"/>
                                <a:pt x="291" y="314"/>
                                <a:pt x="282" y="313"/>
                              </a:cubicBezTo>
                              <a:cubicBezTo>
                                <a:pt x="278" y="313"/>
                                <a:pt x="275" y="313"/>
                                <a:pt x="272" y="313"/>
                              </a:cubicBezTo>
                              <a:cubicBezTo>
                                <a:pt x="264" y="313"/>
                                <a:pt x="256" y="313"/>
                                <a:pt x="248" y="314"/>
                              </a:cubicBezTo>
                              <a:cubicBezTo>
                                <a:pt x="240" y="315"/>
                                <a:pt x="231" y="316"/>
                                <a:pt x="222" y="318"/>
                              </a:cubicBezTo>
                              <a:cubicBezTo>
                                <a:pt x="204" y="321"/>
                                <a:pt x="187" y="326"/>
                                <a:pt x="170" y="333"/>
                              </a:cubicBezTo>
                              <a:cubicBezTo>
                                <a:pt x="124" y="351"/>
                                <a:pt x="86" y="379"/>
                                <a:pt x="56" y="418"/>
                              </a:cubicBezTo>
                              <a:cubicBezTo>
                                <a:pt x="27" y="455"/>
                                <a:pt x="10" y="497"/>
                                <a:pt x="3" y="543"/>
                              </a:cubicBezTo>
                              <a:cubicBezTo>
                                <a:pt x="1" y="555"/>
                                <a:pt x="0" y="567"/>
                                <a:pt x="0" y="579"/>
                              </a:cubicBezTo>
                              <a:cubicBezTo>
                                <a:pt x="0" y="580"/>
                                <a:pt x="0" y="580"/>
                                <a:pt x="0" y="580"/>
                              </a:cubicBezTo>
                              <a:cubicBezTo>
                                <a:pt x="0" y="584"/>
                                <a:pt x="1" y="587"/>
                                <a:pt x="1" y="591"/>
                              </a:cubicBezTo>
                              <a:cubicBezTo>
                                <a:pt x="1" y="604"/>
                                <a:pt x="3" y="617"/>
                                <a:pt x="5" y="631"/>
                              </a:cubicBezTo>
                              <a:cubicBezTo>
                                <a:pt x="10" y="656"/>
                                <a:pt x="18" y="679"/>
                                <a:pt x="30" y="702"/>
                              </a:cubicBezTo>
                              <a:cubicBezTo>
                                <a:pt x="62" y="761"/>
                                <a:pt x="109" y="803"/>
                                <a:pt x="171" y="828"/>
                              </a:cubicBezTo>
                              <a:cubicBezTo>
                                <a:pt x="191" y="836"/>
                                <a:pt x="211" y="841"/>
                                <a:pt x="232" y="844"/>
                              </a:cubicBezTo>
                              <a:cubicBezTo>
                                <a:pt x="241" y="845"/>
                                <a:pt x="250" y="846"/>
                                <a:pt x="258" y="847"/>
                              </a:cubicBezTo>
                              <a:cubicBezTo>
                                <a:pt x="263" y="847"/>
                                <a:pt x="268" y="847"/>
                                <a:pt x="272" y="847"/>
                              </a:cubicBezTo>
                              <a:cubicBezTo>
                                <a:pt x="284" y="847"/>
                                <a:pt x="295" y="846"/>
                                <a:pt x="307" y="845"/>
                              </a:cubicBezTo>
                              <a:cubicBezTo>
                                <a:pt x="318" y="843"/>
                                <a:pt x="328" y="841"/>
                                <a:pt x="338" y="839"/>
                              </a:cubicBezTo>
                              <a:cubicBezTo>
                                <a:pt x="378" y="829"/>
                                <a:pt x="414" y="811"/>
                                <a:pt x="446" y="784"/>
                              </a:cubicBezTo>
                              <a:cubicBezTo>
                                <a:pt x="487" y="750"/>
                                <a:pt x="515" y="708"/>
                                <a:pt x="531" y="658"/>
                              </a:cubicBezTo>
                              <a:cubicBezTo>
                                <a:pt x="537" y="637"/>
                                <a:pt x="541" y="615"/>
                                <a:pt x="542" y="594"/>
                              </a:cubicBezTo>
                              <a:cubicBezTo>
                                <a:pt x="542" y="591"/>
                                <a:pt x="542" y="588"/>
                                <a:pt x="542" y="585"/>
                              </a:cubicBezTo>
                              <a:cubicBezTo>
                                <a:pt x="542" y="583"/>
                                <a:pt x="542" y="583"/>
                                <a:pt x="542" y="583"/>
                              </a:cubicBezTo>
                              <a:cubicBezTo>
                                <a:pt x="542" y="576"/>
                                <a:pt x="542" y="569"/>
                                <a:pt x="542" y="562"/>
                              </a:cubicBezTo>
                              <a:cubicBezTo>
                                <a:pt x="541" y="550"/>
                                <a:pt x="540" y="538"/>
                                <a:pt x="537" y="527"/>
                              </a:cubicBezTo>
                              <a:cubicBezTo>
                                <a:pt x="531" y="496"/>
                                <a:pt x="520" y="468"/>
                                <a:pt x="504" y="442"/>
                              </a:cubicBezTo>
                              <a:cubicBezTo>
                                <a:pt x="502" y="440"/>
                                <a:pt x="502" y="438"/>
                                <a:pt x="502" y="436"/>
                              </a:cubicBezTo>
                              <a:cubicBezTo>
                                <a:pt x="502" y="367"/>
                                <a:pt x="502" y="298"/>
                                <a:pt x="502" y="229"/>
                              </a:cubicBezTo>
                              <a:cubicBezTo>
                                <a:pt x="502" y="223"/>
                                <a:pt x="502" y="218"/>
                                <a:pt x="501" y="212"/>
                              </a:cubicBezTo>
                              <a:cubicBezTo>
                                <a:pt x="501" y="200"/>
                                <a:pt x="499" y="187"/>
                                <a:pt x="496" y="174"/>
                              </a:cubicBezTo>
                              <a:cubicBezTo>
                                <a:pt x="480" y="109"/>
                                <a:pt x="436" y="54"/>
                                <a:pt x="375" y="24"/>
                              </a:cubicBezTo>
                              <a:cubicBezTo>
                                <a:pt x="352" y="13"/>
                                <a:pt x="328" y="5"/>
                                <a:pt x="303" y="2"/>
                              </a:cubicBezTo>
                              <a:cubicBezTo>
                                <a:pt x="293" y="1"/>
                                <a:pt x="283" y="0"/>
                                <a:pt x="273" y="0"/>
                              </a:cubicBezTo>
                              <a:cubicBezTo>
                                <a:pt x="273" y="0"/>
                                <a:pt x="272" y="0"/>
                                <a:pt x="272" y="0"/>
                              </a:cubicBezTo>
                            </a:path>
                          </a:pathLst>
                        </a:custGeom>
                        <a:solidFill>
                          <a:schemeClr val="bg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B58626" id="Freeform 4" o:spid="_x0000_s1026" style="position:absolute;margin-left:0;margin-top:.05pt;width:18.15pt;height:28.3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coordsize="542,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" path="m272,506v-44,,-75,36,-75,75c197,620,229,655,272,655v,,,,,c315,655,348,621,348,581v,-40,-32,-75,-76,-75m272,757c174,757,92,679,92,580v,-98,80,-177,180,-177c373,403,452,484,451,580v1,97,-80,177,-179,177c272,757,272,757,272,757m272,v-1,,-1,,-1,c267,,263,,259,v-5,1,-10,1,-16,2c235,3,226,5,217,7v-32,7,-61,21,-87,42c96,75,72,107,57,147v-8,20,-13,42,-14,64c42,226,42,240,42,255v,,,1,1,2c134,257,134,257,134,257v,-2,,-3,,-4c134,244,134,235,134,226v,-10,1,-21,3,-30c147,156,170,126,207,106v16,-9,34,-14,53,-15c264,90,268,90,272,90v3,,5,,8,c288,91,295,92,303,93v30,7,56,23,76,47c399,164,410,192,410,224v1,41,,82,,123c410,348,410,349,410,350v-1,,-2,-1,-3,-1c377,332,345,321,310,316v-10,-2,-19,-2,-28,-3c278,313,275,313,272,313v-8,,-16,,-24,1c240,315,231,316,222,318v-18,3,-35,8,-52,15c124,351,86,379,56,418,27,455,10,497,3,543,1,555,,567,,579v,1,,1,,1c,584,1,587,1,591v,13,2,26,4,40c10,656,18,679,30,702v32,59,79,101,141,126c191,836,211,841,232,844v9,1,18,2,26,3c263,847,268,847,272,847v12,,23,-1,35,-2c318,843,328,841,338,839v40,-10,76,-28,108,-55c487,750,515,708,531,658v6,-21,10,-43,11,-64c542,591,542,588,542,585v,-2,,-2,,-2c542,576,542,569,542,562v-1,-12,-2,-24,-5,-35c531,496,520,468,504,442v-2,-2,-2,-4,-2,-6c502,367,502,298,502,229v,-6,,-11,-1,-17c501,200,499,187,496,174,480,109,436,54,375,24,352,13,328,5,303,2,293,1,283,,273,v,,-1,,-1,e" fillcolor="#ef7d00 [3214]" stroked="f">
                <v:path arrowok="t" o:connecttype="custom" o:connectlocs="83743,246942;115625,278394;115625,215065;39108,246517;191717,246517;115625,321747;115200,0;103297,850;55262,20826;18279,89681;18279,109233;56962,107532;58238,83306;110524,38678;119026,38253;161110,59504;174288,147485;173013,148335;119876,133034;105423,133459;72266,141535;1275,230791;0,246517;2125,268194;72691,351924;109674,360000;130503,359150;189591,333223;230400,252468;230400,247792;228275,223991;213396,185313;212971,90106;159410,10201;116050,0" o:connectangles="0,0,0,0,0,0,0,0,0,0,0,0,0,0,0,0,0,0,0,0,0,0,0,0,0,0,0,0,0,0,0,0,0,0,0"/>
                <o:lock v:ext="edit" aspectratio="t" verticies="t"/>
                <w10:wrap type="square" anchorx="margin"/>
              </v:shape>
            </w:pict>
          </mc:Fallback>
        </mc:AlternateContent>
      </w:r>
      <w:r w:rsidR="000B653A">
        <w:t xml:space="preserve"> </w:t>
      </w:r>
      <w:r w:rsidR="00C94A85" w:rsidRPr="00C94A85">
        <w:rPr>
          <w:caps w:val="0"/>
        </w:rPr>
        <w:t>cOAlition S</w:t>
      </w:r>
    </w:p>
    <w:p w14:paraId="132A3250" w14:textId="1AD1290F" w:rsidR="00D6031C" w:rsidRPr="004353F3" w:rsidRDefault="00D6031C" w:rsidP="00D6031C">
      <w:pPr>
        <w:pStyle w:val="Heading3"/>
      </w:pPr>
    </w:p>
    <w:p w14:paraId="1D2A9F73" w14:textId="0A6D608E" w:rsidR="009E10D5" w:rsidRDefault="009E10D5" w:rsidP="004353F3">
      <w:pPr>
        <w:pStyle w:val="Heading4"/>
      </w:pPr>
      <w:r w:rsidRPr="009E10D5">
        <w:t xml:space="preserve">An online tool to determine Plan S aligned publishing venues: </w:t>
      </w:r>
    </w:p>
    <w:p w14:paraId="10F9ED3F" w14:textId="6750ADDB" w:rsidR="00030E50" w:rsidRPr="00030E50" w:rsidRDefault="009E10D5" w:rsidP="00BD4743">
      <w:pPr>
        <w:pStyle w:val="Heading4"/>
        <w:spacing w:before="0"/>
      </w:pPr>
      <w:r w:rsidRPr="009E10D5">
        <w:t>an invitation to tender</w:t>
      </w:r>
    </w:p>
    <w:p w14:paraId="5F0F4827" w14:textId="58B3C034" w:rsidR="00030E50" w:rsidRDefault="00DB7FF9" w:rsidP="009913BD">
      <w:pPr>
        <w:pStyle w:val="Heading1"/>
        <w:spacing w:before="480"/>
      </w:pPr>
      <w:r>
        <w:t>Overview</w:t>
      </w:r>
    </w:p>
    <w:p w14:paraId="7636703F" w14:textId="77777777" w:rsidR="009D170D" w:rsidRDefault="009D170D" w:rsidP="00DB7FF9">
      <w:pPr>
        <w:pStyle w:val="Heading2"/>
      </w:pPr>
      <w:r>
        <w:t xml:space="preserve">cOAlition S members are seeking to procure a “journal checker tool” to enable their researchers to identify publishing venues which offer a route to comply with the Plan S Principles. We envision a simple web interface that will provide an author with concise information regarding their ability to publish in a journal while complying with Plan S. </w:t>
      </w:r>
    </w:p>
    <w:p w14:paraId="122C05BD" w14:textId="5A91A16C" w:rsidR="009D170D" w:rsidRDefault="009D170D" w:rsidP="009D170D">
      <w:r>
        <w:t xml:space="preserve">The user should be able to type in the name of their preferred journal, pick their institution, choose their funder, and easily see if that journal enables compliance with their funder’s OA policy and if so, via which route. </w:t>
      </w:r>
    </w:p>
    <w:p w14:paraId="3DE4EEAA" w14:textId="77777777" w:rsidR="009D170D" w:rsidRDefault="009D170D" w:rsidP="009D170D">
      <w:r>
        <w:t xml:space="preserve">We recognise that there are many compliance requirements within the Plan S Implementation Guidance and in time, the tool will provide a yes/no answer to </w:t>
      </w:r>
      <w:r w:rsidRPr="0002210F">
        <w:rPr>
          <w:b/>
          <w:bCs/>
        </w:rPr>
        <w:t>all</w:t>
      </w:r>
      <w:r>
        <w:t xml:space="preserve"> the individual requirements and then determine a final yes or no as to whether that venue is compliant with Plan S. In the first iteration, however, the focus of the tool is to provide an answer as to whether the journal:</w:t>
      </w:r>
    </w:p>
    <w:p w14:paraId="55D13006" w14:textId="02661315" w:rsidR="009D170D" w:rsidRDefault="009D170D" w:rsidP="00A94246">
      <w:pPr>
        <w:pStyle w:val="ListParagraph"/>
        <w:ind w:left="357" w:hanging="357"/>
      </w:pPr>
      <w:r>
        <w:t>Offers a route to compliance, as set out in</w:t>
      </w:r>
      <w:r w:rsidR="00E80E20">
        <w:t xml:space="preserve"> the</w:t>
      </w:r>
      <w:r>
        <w:t xml:space="preserve"> </w:t>
      </w:r>
      <w:hyperlink r:id="rId11" w:history="1">
        <w:r w:rsidRPr="00371865">
          <w:rPr>
            <w:rStyle w:val="Hyperlink"/>
          </w:rPr>
          <w:t>Implementation Guidance of Plan S</w:t>
        </w:r>
      </w:hyperlink>
    </w:p>
    <w:p w14:paraId="552C26F4" w14:textId="3263A1F2" w:rsidR="009D170D" w:rsidRDefault="009D170D" w:rsidP="00A94246">
      <w:pPr>
        <w:pStyle w:val="ListParagraph"/>
        <w:ind w:left="357" w:hanging="357"/>
      </w:pPr>
      <w:r>
        <w:t>Offers a CC BY option to all researchers working under a Plan S policy</w:t>
      </w:r>
    </w:p>
    <w:p w14:paraId="19DF3124" w14:textId="0D7A9B34" w:rsidR="009D170D" w:rsidRDefault="009D170D" w:rsidP="00A94246">
      <w:pPr>
        <w:pStyle w:val="ListParagraph"/>
        <w:ind w:left="357" w:hanging="357"/>
      </w:pPr>
      <w:r>
        <w:t>Allows the author to retain copyright</w:t>
      </w:r>
    </w:p>
    <w:p w14:paraId="226CE508" w14:textId="77777777" w:rsidR="009D170D" w:rsidRDefault="009D170D" w:rsidP="009D170D">
      <w:r>
        <w:t>In this document, we refer to this set of requirements as the “</w:t>
      </w:r>
      <w:r w:rsidRPr="003E6662">
        <w:rPr>
          <w:i/>
          <w:iCs/>
        </w:rPr>
        <w:t>initial requirements</w:t>
      </w:r>
      <w:r>
        <w:t xml:space="preserve">”.  </w:t>
      </w:r>
    </w:p>
    <w:p w14:paraId="469B2B2A" w14:textId="77777777" w:rsidR="009D170D" w:rsidRDefault="009D170D" w:rsidP="009D170D">
      <w:r>
        <w:t>All other requirements regarding compliance – such as the journal displaying its commitment to adhering to the COPE guidelines or the journal providing transparent pricing – are referenced as “future” requirements.</w:t>
      </w:r>
    </w:p>
    <w:p w14:paraId="6DC6A55F" w14:textId="6AF0DA48" w:rsidR="009D170D" w:rsidRDefault="009D170D" w:rsidP="009D170D">
      <w:r>
        <w:t>This tool must be functional - in terms of meeting the initial requirements - from 1 November 2020, with a beta version available from September 2020. We anticipate that the “future” requirements will be implemented iteratively during 2021.</w:t>
      </w:r>
    </w:p>
    <w:p w14:paraId="03EACCB1" w14:textId="77777777" w:rsidR="005D75BC" w:rsidRPr="00A67AAD" w:rsidRDefault="005D75BC" w:rsidP="00A67AAD">
      <w:pPr>
        <w:spacing w:before="360"/>
        <w:rPr>
          <w:b/>
          <w:bCs/>
          <w:i/>
          <w:iCs/>
          <w:color w:val="A86804" w:themeColor="accent2" w:themeShade="80"/>
        </w:rPr>
      </w:pPr>
      <w:r w:rsidRPr="00A67AAD">
        <w:rPr>
          <w:b/>
          <w:bCs/>
          <w:i/>
          <w:iCs/>
          <w:color w:val="A86804" w:themeColor="accent2" w:themeShade="80"/>
        </w:rPr>
        <w:t>Fully OA Publishing Venues</w:t>
      </w:r>
    </w:p>
    <w:p w14:paraId="6ABF85FF" w14:textId="77777777" w:rsidR="005D75BC" w:rsidRDefault="005D75BC" w:rsidP="005D75BC">
      <w:r>
        <w:t>The first query the tool will need to make is whether a specific journal or platform is fully OA or not, whether it publishes articles under a CCBY licence, and whether the title allows the author to retain copyright. Where these conditions are met, the journal can be deemed to meet the Plan S “initial” requirements.</w:t>
      </w:r>
    </w:p>
    <w:p w14:paraId="34F2DE17" w14:textId="3FAA979E" w:rsidR="005D75BC" w:rsidRDefault="005D75BC" w:rsidP="005D75BC">
      <w:r>
        <w:lastRenderedPageBreak/>
        <w:t>If the title is fully OA but does not permit CC BY licence, the tool will need to identify whether it allows author self-archiving of the “Author Accepted Manuscript” (AAM) with no embargo period, whether the title allows the AAM to be assigned a CC BY license and whether the author can retain copyright. Where these conditions are met, the journal can be deemed to meet with the Plan S “initial” requirements.</w:t>
      </w:r>
    </w:p>
    <w:p w14:paraId="42F84B48" w14:textId="77777777" w:rsidR="0013525F" w:rsidRPr="00B51A53" w:rsidRDefault="0013525F" w:rsidP="00A67AAD">
      <w:pPr>
        <w:spacing w:before="360"/>
        <w:rPr>
          <w:b/>
          <w:bCs/>
          <w:i/>
          <w:iCs/>
          <w:color w:val="A86804" w:themeColor="accent2" w:themeShade="80"/>
        </w:rPr>
      </w:pPr>
      <w:r w:rsidRPr="00B51A53">
        <w:rPr>
          <w:b/>
          <w:bCs/>
          <w:i/>
          <w:iCs/>
          <w:color w:val="A86804" w:themeColor="accent2" w:themeShade="80"/>
        </w:rPr>
        <w:t>Non-fully OA Publishing Venues</w:t>
      </w:r>
    </w:p>
    <w:p w14:paraId="4A6CF07B" w14:textId="77777777" w:rsidR="0013525F" w:rsidRDefault="0013525F" w:rsidP="0013525F">
      <w:r>
        <w:t xml:space="preserve">For those journals and platforms that are </w:t>
      </w:r>
      <w:r w:rsidRPr="000F2ACF">
        <w:rPr>
          <w:b/>
          <w:bCs/>
          <w:u w:val="single"/>
        </w:rPr>
        <w:t>not</w:t>
      </w:r>
      <w:r>
        <w:t xml:space="preserve"> published fully OA, there are several different publishing routes that will need to be assessed by this tool. </w:t>
      </w:r>
    </w:p>
    <w:p w14:paraId="50528B07" w14:textId="77777777" w:rsidR="0013525F" w:rsidRDefault="0013525F" w:rsidP="0013525F">
      <w:r>
        <w:t>Plan S allows publications in non-OA titles included within “transformative OA agreements” (TA) to be considered compliant (until the end of 2024). In addition, there may be certain titles which chose to be “transformative journals” (TJ), researchers publishing in these venues would thus comply with Plan S. Transformative OA agreements will be between the publisher and the institution, as brokered by national or institutional consortia and will add a layer of complexity to the tool as compliance will vary dependent on the country and institution that the user is based at. In cases where a TA or a TJ has been brokered and is available to researchers at their institution the journal can be deemed to support researchers in meeting the Plan S “initial” requirements.</w:t>
      </w:r>
    </w:p>
    <w:p w14:paraId="09AC7E69" w14:textId="77777777" w:rsidR="0013525F" w:rsidRDefault="0013525F" w:rsidP="0013525F">
      <w:r>
        <w:t>If the journal is not accessible by either of the two previous transformative routes (TAs and TJs), the user will want to know if it allows author self-archiving of the AAM with no embargo period, whether the title allows the AAM to be assigned a CC BY license and whether the author can retain copyright. Where these conditions are met, the journal can be deemed to meet with the Plan S “initial” requirements.</w:t>
      </w:r>
    </w:p>
    <w:p w14:paraId="0E875F8B" w14:textId="4880F3DB" w:rsidR="0013525F" w:rsidRDefault="0013525F" w:rsidP="0013525F">
      <w:r>
        <w:t>The information required to answer these queries is currently disparate. Several potential data sets exist already that a provider may choose to use and/or collaborate with</w:t>
      </w:r>
      <w:r w:rsidR="00A4647F">
        <w:rPr>
          <w:rStyle w:val="FootnoteReference"/>
        </w:rPr>
        <w:footnoteReference w:id="1"/>
      </w:r>
      <w:r>
        <w:t>. Alternatively, a provider may also choose to develop their own data sources.</w:t>
      </w:r>
    </w:p>
    <w:p w14:paraId="078D2200" w14:textId="77777777" w:rsidR="00D94FC9" w:rsidRPr="00D94FC9" w:rsidRDefault="00D94FC9" w:rsidP="00445CC0">
      <w:pPr>
        <w:pStyle w:val="Heading4"/>
        <w:spacing w:before="360"/>
        <w:rPr>
          <w:sz w:val="36"/>
          <w:szCs w:val="36"/>
        </w:rPr>
      </w:pPr>
      <w:r w:rsidRPr="00D94FC9">
        <w:rPr>
          <w:sz w:val="36"/>
          <w:szCs w:val="36"/>
        </w:rPr>
        <w:t>A phased approach</w:t>
      </w:r>
    </w:p>
    <w:p w14:paraId="4C5E0409" w14:textId="77777777" w:rsidR="00D94FC9" w:rsidRDefault="00D94FC9" w:rsidP="00D94FC9">
      <w:r>
        <w:t>We anticipate that this tool be built iteratively, as set out below.</w:t>
      </w:r>
    </w:p>
    <w:p w14:paraId="64FE1570" w14:textId="77777777" w:rsidR="00D94FC9" w:rsidRPr="00B51A53" w:rsidRDefault="00D94FC9" w:rsidP="00A67AAD">
      <w:pPr>
        <w:spacing w:before="360"/>
        <w:rPr>
          <w:b/>
          <w:bCs/>
          <w:i/>
          <w:iCs/>
          <w:color w:val="A86804" w:themeColor="accent2" w:themeShade="80"/>
        </w:rPr>
      </w:pPr>
      <w:r w:rsidRPr="00B51A53">
        <w:rPr>
          <w:b/>
          <w:bCs/>
          <w:i/>
          <w:iCs/>
          <w:color w:val="A86804" w:themeColor="accent2" w:themeShade="80"/>
        </w:rPr>
        <w:t>Initial requirements</w:t>
      </w:r>
    </w:p>
    <w:p w14:paraId="02895570" w14:textId="77777777" w:rsidR="00D94FC9" w:rsidRDefault="00D94FC9" w:rsidP="00D94FC9">
      <w:r>
        <w:t>For go-live in November 2020 the tool must provide guidance on whether a journal or publishing platform:</w:t>
      </w:r>
    </w:p>
    <w:p w14:paraId="22EB18BE" w14:textId="51D85E3A" w:rsidR="00D94FC9" w:rsidRDefault="00D94FC9" w:rsidP="00C802C4">
      <w:pPr>
        <w:pStyle w:val="ListParagraph"/>
      </w:pPr>
      <w:r>
        <w:t>Offers a route to compliance, as set out in Implementation Guidance of Plan S</w:t>
      </w:r>
    </w:p>
    <w:p w14:paraId="3020FCB4" w14:textId="523DE9B2" w:rsidR="00D94FC9" w:rsidRDefault="00D94FC9" w:rsidP="00C802C4">
      <w:pPr>
        <w:pStyle w:val="ListParagraph"/>
      </w:pPr>
      <w:r>
        <w:t>Offers a CC BY option to all researchers working under a Plan S policy</w:t>
      </w:r>
    </w:p>
    <w:p w14:paraId="7C8B4A65" w14:textId="7C23F0EE" w:rsidR="00D94FC9" w:rsidRDefault="00D94FC9" w:rsidP="00C802C4">
      <w:pPr>
        <w:pStyle w:val="ListParagraph"/>
      </w:pPr>
      <w:r>
        <w:t>Allows the author to retain copyright</w:t>
      </w:r>
    </w:p>
    <w:p w14:paraId="781EE397" w14:textId="77777777" w:rsidR="00D94FC9" w:rsidRPr="00A67AAD" w:rsidRDefault="00D94FC9" w:rsidP="00A67AAD">
      <w:pPr>
        <w:spacing w:before="360"/>
        <w:rPr>
          <w:b/>
          <w:bCs/>
          <w:i/>
          <w:iCs/>
          <w:color w:val="A86804" w:themeColor="accent2" w:themeShade="80"/>
        </w:rPr>
      </w:pPr>
      <w:r w:rsidRPr="00A67AAD">
        <w:rPr>
          <w:b/>
          <w:bCs/>
          <w:i/>
          <w:iCs/>
          <w:color w:val="A86804" w:themeColor="accent2" w:themeShade="80"/>
        </w:rPr>
        <w:t>Future requirements</w:t>
      </w:r>
    </w:p>
    <w:p w14:paraId="26712DF7" w14:textId="600B8518" w:rsidR="004353F3" w:rsidRDefault="00D94FC9" w:rsidP="00D94FC9">
      <w:r>
        <w:t xml:space="preserve">Over time, the tool will need to provide guidance as to whether the journal or publishing platform meets all the “basic mandatory conditions for all publication venues” and all the “mandatory technical conditions for all publication venues”, as specified in Part III: Technical Guidance and Requirements, available </w:t>
      </w:r>
      <w:hyperlink r:id="rId12" w:history="1">
        <w:r w:rsidRPr="00685392">
          <w:rPr>
            <w:rStyle w:val="Hyperlink"/>
          </w:rPr>
          <w:t>here</w:t>
        </w:r>
      </w:hyperlink>
      <w:r>
        <w:t>.</w:t>
      </w:r>
    </w:p>
    <w:p w14:paraId="172D6AE2" w14:textId="77777777" w:rsidR="00445CC0" w:rsidRPr="00445CC0" w:rsidRDefault="00445CC0" w:rsidP="00445CC0">
      <w:pPr>
        <w:pStyle w:val="Heading4"/>
        <w:spacing w:before="360"/>
        <w:rPr>
          <w:sz w:val="36"/>
          <w:szCs w:val="36"/>
        </w:rPr>
      </w:pPr>
      <w:r w:rsidRPr="00445CC0">
        <w:rPr>
          <w:sz w:val="36"/>
          <w:szCs w:val="36"/>
        </w:rPr>
        <w:lastRenderedPageBreak/>
        <w:t>Responding to the ITT</w:t>
      </w:r>
    </w:p>
    <w:p w14:paraId="35B1789A" w14:textId="682DF20D" w:rsidR="00445CC0" w:rsidRDefault="00445CC0" w:rsidP="00445CC0">
      <w:r>
        <w:t>This document expands on the above requirements and provides details on the timeline that we are working to.</w:t>
      </w:r>
      <w:r w:rsidR="00783DA5">
        <w:t xml:space="preserve"> </w:t>
      </w:r>
      <w:r>
        <w:t xml:space="preserve">Suppliers interested in responding to this invitation to tender are invited to complete the response form in </w:t>
      </w:r>
      <w:r w:rsidRPr="006F0745">
        <w:rPr>
          <w:b/>
          <w:bCs/>
        </w:rPr>
        <w:t>Annex A</w:t>
      </w:r>
      <w:r>
        <w:t xml:space="preserve">. These responses must be received by 09.00 CET Monday 6 April. Responses will be evaluated based on the criteria within </w:t>
      </w:r>
      <w:r w:rsidRPr="006F0745">
        <w:rPr>
          <w:b/>
          <w:bCs/>
        </w:rPr>
        <w:t>Annex B</w:t>
      </w:r>
      <w:r>
        <w:t>.</w:t>
      </w:r>
    </w:p>
    <w:p w14:paraId="0A88DB16" w14:textId="77777777" w:rsidR="00445CC0" w:rsidRPr="00445CC0" w:rsidRDefault="00445CC0" w:rsidP="00445CC0">
      <w:pPr>
        <w:pStyle w:val="Heading4"/>
        <w:spacing w:before="360"/>
        <w:rPr>
          <w:sz w:val="36"/>
          <w:szCs w:val="36"/>
        </w:rPr>
      </w:pPr>
      <w:r w:rsidRPr="00445CC0">
        <w:rPr>
          <w:sz w:val="36"/>
          <w:szCs w:val="36"/>
        </w:rPr>
        <w:t>Statement of Requirements</w:t>
      </w:r>
    </w:p>
    <w:p w14:paraId="5EFD16CC" w14:textId="7635D231" w:rsidR="004353F3" w:rsidRDefault="00445CC0" w:rsidP="00445CC0">
      <w:r>
        <w:t>cOAlition S require</w:t>
      </w:r>
      <w:r w:rsidR="00BE7F9C">
        <w:t>s</w:t>
      </w:r>
      <w:r>
        <w:t xml:space="preserve"> a provider or consortium to develop, host and maintain a journal checker tool that will support cOAlition S funded researchers in complying with Plan S. A 3-year contract will be issued in the first instance.</w:t>
      </w:r>
      <w:r w:rsidR="00DB3013">
        <w:t xml:space="preserve"> </w:t>
      </w:r>
      <w:r w:rsidRPr="00DB3013">
        <w:t>Table 1 provides a list of minimum requirements that the provider and tool must deliver.</w:t>
      </w:r>
    </w:p>
    <w:p w14:paraId="09CDA0BC" w14:textId="77777777" w:rsidR="002E48BE" w:rsidRPr="00DB3013" w:rsidRDefault="002E48BE" w:rsidP="00445CC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4678"/>
        <w:gridCol w:w="1836"/>
      </w:tblGrid>
      <w:tr w:rsidR="00F34011" w:rsidRPr="00F34011" w14:paraId="0F687FB9" w14:textId="77777777" w:rsidTr="0012068A">
        <w:trPr>
          <w:trHeight w:val="276"/>
        </w:trPr>
        <w:tc>
          <w:tcPr>
            <w:tcW w:w="3114" w:type="dxa"/>
            <w:shd w:val="clear" w:color="auto" w:fill="auto"/>
            <w:hideMark/>
          </w:tcPr>
          <w:p w14:paraId="5B490D56" w14:textId="77777777" w:rsidR="00F34011" w:rsidRPr="00F34011" w:rsidRDefault="00F34011" w:rsidP="00F34011">
            <w:pPr>
              <w:rPr>
                <w:b/>
                <w:bCs/>
              </w:rPr>
            </w:pPr>
            <w:r w:rsidRPr="00F34011">
              <w:rPr>
                <w:b/>
                <w:bCs/>
              </w:rPr>
              <w:t>Requirement Summary</w:t>
            </w:r>
          </w:p>
        </w:tc>
        <w:tc>
          <w:tcPr>
            <w:tcW w:w="4678" w:type="dxa"/>
            <w:shd w:val="clear" w:color="auto" w:fill="auto"/>
            <w:hideMark/>
          </w:tcPr>
          <w:p w14:paraId="1C91726A" w14:textId="77777777" w:rsidR="00F34011" w:rsidRPr="00F34011" w:rsidRDefault="00F34011" w:rsidP="00F34011">
            <w:pPr>
              <w:rPr>
                <w:b/>
                <w:bCs/>
              </w:rPr>
            </w:pPr>
            <w:r w:rsidRPr="00F34011">
              <w:rPr>
                <w:b/>
                <w:bCs/>
              </w:rPr>
              <w:t>Description</w:t>
            </w:r>
          </w:p>
        </w:tc>
        <w:tc>
          <w:tcPr>
            <w:tcW w:w="1836" w:type="dxa"/>
            <w:shd w:val="clear" w:color="auto" w:fill="auto"/>
            <w:hideMark/>
          </w:tcPr>
          <w:p w14:paraId="12DEFBA4" w14:textId="77777777" w:rsidR="00F34011" w:rsidRPr="00F34011" w:rsidRDefault="00F34011" w:rsidP="00F34011">
            <w:pPr>
              <w:rPr>
                <w:b/>
                <w:bCs/>
              </w:rPr>
            </w:pPr>
            <w:r w:rsidRPr="00F34011">
              <w:rPr>
                <w:b/>
                <w:bCs/>
              </w:rPr>
              <w:t>Requirement</w:t>
            </w:r>
          </w:p>
        </w:tc>
      </w:tr>
      <w:tr w:rsidR="00D0778A" w:rsidRPr="00F34011" w14:paraId="2BE8D8CE" w14:textId="77777777" w:rsidTr="00634EE2">
        <w:trPr>
          <w:trHeight w:val="276"/>
        </w:trPr>
        <w:tc>
          <w:tcPr>
            <w:tcW w:w="0" w:type="auto"/>
            <w:gridSpan w:val="3"/>
            <w:shd w:val="clear" w:color="auto" w:fill="EF7D00" w:themeFill="background2"/>
            <w:hideMark/>
          </w:tcPr>
          <w:p w14:paraId="5E70E407" w14:textId="3FB5D9F9" w:rsidR="00D0778A" w:rsidRPr="00F34011" w:rsidRDefault="00D0778A" w:rsidP="00F34011">
            <w:pPr>
              <w:rPr>
                <w:color w:val="FFFFFF" w:themeColor="background1"/>
              </w:rPr>
            </w:pPr>
            <w:r w:rsidRPr="00F34011">
              <w:rPr>
                <w:b/>
                <w:color w:val="FFFFFF" w:themeColor="background1"/>
              </w:rPr>
              <w:t>User interface</w:t>
            </w:r>
          </w:p>
        </w:tc>
      </w:tr>
      <w:tr w:rsidR="00F34011" w:rsidRPr="00F34011" w14:paraId="095F4E2E" w14:textId="77777777" w:rsidTr="0012068A">
        <w:trPr>
          <w:trHeight w:val="552"/>
        </w:trPr>
        <w:tc>
          <w:tcPr>
            <w:tcW w:w="3114" w:type="dxa"/>
            <w:shd w:val="clear" w:color="auto" w:fill="auto"/>
            <w:hideMark/>
          </w:tcPr>
          <w:p w14:paraId="1ED21EC5" w14:textId="77777777" w:rsidR="00F34011" w:rsidRPr="00F34011" w:rsidRDefault="00F34011" w:rsidP="00F34011">
            <w:r w:rsidRPr="00F34011">
              <w:t xml:space="preserve">Open webpage </w:t>
            </w:r>
          </w:p>
        </w:tc>
        <w:tc>
          <w:tcPr>
            <w:tcW w:w="4678" w:type="dxa"/>
            <w:shd w:val="clear" w:color="auto" w:fill="auto"/>
            <w:hideMark/>
          </w:tcPr>
          <w:p w14:paraId="7522A1D6" w14:textId="1B1891E2" w:rsidR="00F34011" w:rsidRPr="00F34011" w:rsidRDefault="00F34011" w:rsidP="00F34011">
            <w:r w:rsidRPr="00F34011">
              <w:t>Anyone should be able to access the tool with no login required to get the relevant information.</w:t>
            </w:r>
          </w:p>
          <w:p w14:paraId="4CA776AB" w14:textId="77777777" w:rsidR="00F34011" w:rsidRPr="00F34011" w:rsidRDefault="00F34011" w:rsidP="00F34011">
            <w:pPr>
              <w:rPr>
                <w:i/>
              </w:rPr>
            </w:pPr>
            <w:r w:rsidRPr="00F34011">
              <w:rPr>
                <w:i/>
              </w:rPr>
              <w:t>We don’t want to burden our grantees with more login credentials.</w:t>
            </w:r>
          </w:p>
        </w:tc>
        <w:tc>
          <w:tcPr>
            <w:tcW w:w="1836" w:type="dxa"/>
            <w:shd w:val="clear" w:color="auto" w:fill="auto"/>
            <w:hideMark/>
          </w:tcPr>
          <w:p w14:paraId="4F805590" w14:textId="77777777" w:rsidR="00F34011" w:rsidRPr="00F34011" w:rsidRDefault="00F34011" w:rsidP="00F34011">
            <w:r w:rsidRPr="00F34011">
              <w:t>Mandatory</w:t>
            </w:r>
          </w:p>
        </w:tc>
      </w:tr>
      <w:tr w:rsidR="00F34011" w:rsidRPr="00F34011" w14:paraId="79A6B10B" w14:textId="77777777" w:rsidTr="0012068A">
        <w:trPr>
          <w:trHeight w:val="828"/>
        </w:trPr>
        <w:tc>
          <w:tcPr>
            <w:tcW w:w="3114" w:type="dxa"/>
            <w:shd w:val="clear" w:color="auto" w:fill="auto"/>
            <w:hideMark/>
          </w:tcPr>
          <w:p w14:paraId="2846FE86" w14:textId="77777777" w:rsidR="00F34011" w:rsidRPr="00F34011" w:rsidRDefault="00F34011" w:rsidP="00F34011">
            <w:r w:rsidRPr="00F34011">
              <w:t>The webpage should be easy to navigate with a clean, simple design.</w:t>
            </w:r>
          </w:p>
        </w:tc>
        <w:tc>
          <w:tcPr>
            <w:tcW w:w="4678" w:type="dxa"/>
            <w:shd w:val="clear" w:color="auto" w:fill="auto"/>
            <w:hideMark/>
          </w:tcPr>
          <w:p w14:paraId="61252CB9" w14:textId="327A9280" w:rsidR="00F34011" w:rsidRPr="00F34011" w:rsidRDefault="00F34011" w:rsidP="00F34011">
            <w:r w:rsidRPr="00F34011">
              <w:t>Some of this information can be complicated for authors not familiar with "Open Access jargon". The interface should support authors with all levels of Open Access knowledge.</w:t>
            </w:r>
          </w:p>
          <w:p w14:paraId="6A31AEBD" w14:textId="77777777" w:rsidR="00F34011" w:rsidRPr="00F34011" w:rsidRDefault="00F34011" w:rsidP="00F34011">
            <w:pPr>
              <w:rPr>
                <w:i/>
              </w:rPr>
            </w:pPr>
            <w:r w:rsidRPr="00F34011">
              <w:rPr>
                <w:i/>
              </w:rPr>
              <w:t>Your response should indicate how you are going to make this information clear and easy to understand.</w:t>
            </w:r>
          </w:p>
        </w:tc>
        <w:tc>
          <w:tcPr>
            <w:tcW w:w="1836" w:type="dxa"/>
            <w:shd w:val="clear" w:color="auto" w:fill="auto"/>
            <w:hideMark/>
          </w:tcPr>
          <w:p w14:paraId="0F097A54" w14:textId="77777777" w:rsidR="00F34011" w:rsidRPr="00F34011" w:rsidRDefault="00F34011" w:rsidP="00F34011">
            <w:r w:rsidRPr="00F34011">
              <w:t>Mandatory</w:t>
            </w:r>
          </w:p>
        </w:tc>
      </w:tr>
      <w:tr w:rsidR="00F34011" w:rsidRPr="00F34011" w14:paraId="7DAFABA4" w14:textId="77777777" w:rsidTr="0012068A">
        <w:trPr>
          <w:trHeight w:val="828"/>
        </w:trPr>
        <w:tc>
          <w:tcPr>
            <w:tcW w:w="3114" w:type="dxa"/>
            <w:shd w:val="clear" w:color="auto" w:fill="auto"/>
            <w:hideMark/>
          </w:tcPr>
          <w:p w14:paraId="0AE2EC9C" w14:textId="77777777" w:rsidR="00F34011" w:rsidRPr="00F34011" w:rsidRDefault="00F34011" w:rsidP="00F34011">
            <w:r w:rsidRPr="00F34011">
              <w:t>There should be a main page for searching, and additional pages for FAQs, feedback, and contact information.</w:t>
            </w:r>
          </w:p>
        </w:tc>
        <w:tc>
          <w:tcPr>
            <w:tcW w:w="4678" w:type="dxa"/>
            <w:shd w:val="clear" w:color="auto" w:fill="auto"/>
            <w:hideMark/>
          </w:tcPr>
          <w:p w14:paraId="3E9BC8A8" w14:textId="77777777" w:rsidR="00F34011" w:rsidRPr="00F34011" w:rsidRDefault="00F34011" w:rsidP="00F34011">
            <w:r w:rsidRPr="00F34011">
              <w:t>We see the landing page for the service to be the main search function. Additionally, we envision linked pages to an FAQ, a place to leave feedback, and contact information.</w:t>
            </w:r>
          </w:p>
        </w:tc>
        <w:tc>
          <w:tcPr>
            <w:tcW w:w="1836" w:type="dxa"/>
            <w:shd w:val="clear" w:color="auto" w:fill="auto"/>
            <w:hideMark/>
          </w:tcPr>
          <w:p w14:paraId="796DA068" w14:textId="77777777" w:rsidR="00F34011" w:rsidRPr="00F34011" w:rsidRDefault="00F34011" w:rsidP="00F34011">
            <w:r w:rsidRPr="00F34011">
              <w:t>Mandatory</w:t>
            </w:r>
          </w:p>
        </w:tc>
      </w:tr>
      <w:tr w:rsidR="00F34011" w:rsidRPr="00F34011" w14:paraId="2B5EE69B" w14:textId="77777777" w:rsidTr="0012068A">
        <w:trPr>
          <w:trHeight w:val="552"/>
        </w:trPr>
        <w:tc>
          <w:tcPr>
            <w:tcW w:w="3114" w:type="dxa"/>
            <w:shd w:val="clear" w:color="auto" w:fill="auto"/>
            <w:hideMark/>
          </w:tcPr>
          <w:p w14:paraId="5758A824" w14:textId="77777777" w:rsidR="00F34011" w:rsidRPr="00F34011" w:rsidRDefault="00F34011" w:rsidP="00F34011">
            <w:r w:rsidRPr="00F34011">
              <w:t>The webpage should be accessible and fully functional on mobile devices.</w:t>
            </w:r>
          </w:p>
        </w:tc>
        <w:tc>
          <w:tcPr>
            <w:tcW w:w="4678" w:type="dxa"/>
            <w:shd w:val="clear" w:color="auto" w:fill="auto"/>
            <w:hideMark/>
          </w:tcPr>
          <w:p w14:paraId="7F3746C4" w14:textId="77777777" w:rsidR="00F34011" w:rsidRPr="00F34011" w:rsidRDefault="00F34011" w:rsidP="00F34011">
            <w:r w:rsidRPr="00F34011">
              <w:t>As more and more users tend to utilize mobile devices, we want to ensure that this type of information can be accessed on the go.</w:t>
            </w:r>
          </w:p>
        </w:tc>
        <w:tc>
          <w:tcPr>
            <w:tcW w:w="1836" w:type="dxa"/>
            <w:shd w:val="clear" w:color="auto" w:fill="auto"/>
            <w:hideMark/>
          </w:tcPr>
          <w:p w14:paraId="06A2B74E" w14:textId="77777777" w:rsidR="00F34011" w:rsidRPr="00F34011" w:rsidRDefault="00F34011" w:rsidP="00F34011">
            <w:r w:rsidRPr="00F34011">
              <w:t>Highly Desirable</w:t>
            </w:r>
          </w:p>
        </w:tc>
      </w:tr>
      <w:tr w:rsidR="00F34011" w:rsidRPr="00F34011" w14:paraId="27C844C2" w14:textId="77777777" w:rsidTr="0012068A">
        <w:trPr>
          <w:trHeight w:val="552"/>
        </w:trPr>
        <w:tc>
          <w:tcPr>
            <w:tcW w:w="3114" w:type="dxa"/>
            <w:shd w:val="clear" w:color="auto" w:fill="auto"/>
            <w:hideMark/>
          </w:tcPr>
          <w:p w14:paraId="72C195C8" w14:textId="77777777" w:rsidR="00F34011" w:rsidRPr="00F34011" w:rsidRDefault="00F34011" w:rsidP="00F34011">
            <w:r w:rsidRPr="00F34011">
              <w:t>The webpage should meet EU accessibility requirements necessary to enable persons with disabilities to use this tool.</w:t>
            </w:r>
          </w:p>
        </w:tc>
        <w:tc>
          <w:tcPr>
            <w:tcW w:w="4678" w:type="dxa"/>
            <w:shd w:val="clear" w:color="auto" w:fill="auto"/>
            <w:hideMark/>
          </w:tcPr>
          <w:p w14:paraId="079C12D2" w14:textId="77777777" w:rsidR="00F34011" w:rsidRPr="00F34011" w:rsidRDefault="00F34011" w:rsidP="00F34011">
            <w:r w:rsidRPr="00F34011">
              <w:t>We want to be as inclusive as possible and support the wide diversity of our research community.</w:t>
            </w:r>
          </w:p>
        </w:tc>
        <w:tc>
          <w:tcPr>
            <w:tcW w:w="1836" w:type="dxa"/>
            <w:shd w:val="clear" w:color="auto" w:fill="auto"/>
            <w:hideMark/>
          </w:tcPr>
          <w:p w14:paraId="098AAAD4" w14:textId="77777777" w:rsidR="00F34011" w:rsidRPr="00F34011" w:rsidRDefault="00F34011" w:rsidP="00F34011">
            <w:r w:rsidRPr="00F34011">
              <w:t>Mandatory</w:t>
            </w:r>
          </w:p>
        </w:tc>
      </w:tr>
      <w:tr w:rsidR="00D0778A" w:rsidRPr="00F34011" w14:paraId="1528031F" w14:textId="77777777" w:rsidTr="00545183">
        <w:trPr>
          <w:trHeight w:val="276"/>
        </w:trPr>
        <w:tc>
          <w:tcPr>
            <w:tcW w:w="0" w:type="auto"/>
            <w:gridSpan w:val="3"/>
            <w:shd w:val="clear" w:color="auto" w:fill="EF7D00" w:themeFill="background2"/>
            <w:hideMark/>
          </w:tcPr>
          <w:p w14:paraId="6C79BBD6" w14:textId="786414D6" w:rsidR="00D0778A" w:rsidRPr="00F34011" w:rsidRDefault="00D0778A" w:rsidP="00F34011">
            <w:pPr>
              <w:rPr>
                <w:b/>
                <w:color w:val="FFFFFF" w:themeColor="background1"/>
              </w:rPr>
            </w:pPr>
            <w:r w:rsidRPr="00F34011">
              <w:rPr>
                <w:b/>
                <w:color w:val="FFFFFF" w:themeColor="background1"/>
              </w:rPr>
              <w:lastRenderedPageBreak/>
              <w:t>Functionality</w:t>
            </w:r>
          </w:p>
        </w:tc>
      </w:tr>
      <w:tr w:rsidR="00F34011" w:rsidRPr="00F34011" w14:paraId="7DA7567E" w14:textId="77777777" w:rsidTr="0012068A">
        <w:trPr>
          <w:trHeight w:val="276"/>
        </w:trPr>
        <w:tc>
          <w:tcPr>
            <w:tcW w:w="3114" w:type="dxa"/>
            <w:shd w:val="clear" w:color="auto" w:fill="auto"/>
            <w:hideMark/>
          </w:tcPr>
          <w:p w14:paraId="3B0C88EA" w14:textId="77777777" w:rsidR="00F34011" w:rsidRPr="00F34011" w:rsidRDefault="00F34011" w:rsidP="00F34011">
            <w:r w:rsidRPr="00F34011">
              <w:t>The user can enter the journal name, ISSN, or ESSN of the journal they wish to query.</w:t>
            </w:r>
          </w:p>
        </w:tc>
        <w:tc>
          <w:tcPr>
            <w:tcW w:w="4678" w:type="dxa"/>
            <w:shd w:val="clear" w:color="auto" w:fill="auto"/>
            <w:hideMark/>
          </w:tcPr>
          <w:p w14:paraId="6AED4BE0" w14:textId="77777777" w:rsidR="00F34011" w:rsidRPr="00F34011" w:rsidRDefault="00F34011" w:rsidP="00F34011">
            <w:r w:rsidRPr="00F34011">
              <w:t xml:space="preserve">This shall be one of the main features of the search--the user will be looking to identify whether their preferred journal title is compliant. </w:t>
            </w:r>
          </w:p>
        </w:tc>
        <w:tc>
          <w:tcPr>
            <w:tcW w:w="1836" w:type="dxa"/>
            <w:shd w:val="clear" w:color="auto" w:fill="auto"/>
            <w:hideMark/>
          </w:tcPr>
          <w:p w14:paraId="2C84CC88" w14:textId="77777777" w:rsidR="00F34011" w:rsidRPr="00F34011" w:rsidRDefault="00F34011" w:rsidP="00F34011">
            <w:r w:rsidRPr="00F34011">
              <w:t>Mandatory</w:t>
            </w:r>
          </w:p>
        </w:tc>
      </w:tr>
      <w:tr w:rsidR="00F34011" w:rsidRPr="00F34011" w14:paraId="20F93BDB" w14:textId="77777777" w:rsidTr="0012068A">
        <w:trPr>
          <w:trHeight w:val="828"/>
        </w:trPr>
        <w:tc>
          <w:tcPr>
            <w:tcW w:w="3114" w:type="dxa"/>
            <w:shd w:val="clear" w:color="auto" w:fill="auto"/>
            <w:hideMark/>
          </w:tcPr>
          <w:p w14:paraId="17AE1EDB" w14:textId="77777777" w:rsidR="00F34011" w:rsidRPr="00F34011" w:rsidRDefault="00F34011" w:rsidP="00F34011">
            <w:r w:rsidRPr="00F34011">
              <w:t>The user can select the funder (or funders) that have supported their work.</w:t>
            </w:r>
          </w:p>
        </w:tc>
        <w:tc>
          <w:tcPr>
            <w:tcW w:w="4678" w:type="dxa"/>
            <w:shd w:val="clear" w:color="auto" w:fill="auto"/>
            <w:hideMark/>
          </w:tcPr>
          <w:p w14:paraId="0DE26D6F" w14:textId="77777777" w:rsidR="00F34011" w:rsidRPr="00F34011" w:rsidRDefault="00F34011" w:rsidP="00F34011">
            <w:r w:rsidRPr="00F34011">
              <w:t>The user should be able to select one or more funders that support their work.</w:t>
            </w:r>
          </w:p>
          <w:p w14:paraId="37247871" w14:textId="77777777" w:rsidR="00F34011" w:rsidRPr="00F34011" w:rsidRDefault="00F34011" w:rsidP="00F34011">
            <w:pPr>
              <w:rPr>
                <w:i/>
                <w:iCs/>
              </w:rPr>
            </w:pPr>
            <w:r w:rsidRPr="00F34011">
              <w:rPr>
                <w:i/>
                <w:iCs/>
              </w:rPr>
              <w:t>Your response should indicate how this tool could be extended to other funders who may have different requirements from Plan S.</w:t>
            </w:r>
          </w:p>
        </w:tc>
        <w:tc>
          <w:tcPr>
            <w:tcW w:w="1836" w:type="dxa"/>
            <w:shd w:val="clear" w:color="auto" w:fill="auto"/>
            <w:hideMark/>
          </w:tcPr>
          <w:p w14:paraId="0D2D6145" w14:textId="77777777" w:rsidR="00F34011" w:rsidRPr="00F34011" w:rsidRDefault="00F34011" w:rsidP="00F34011">
            <w:r w:rsidRPr="00F34011">
              <w:t>Mandatory</w:t>
            </w:r>
          </w:p>
        </w:tc>
      </w:tr>
      <w:tr w:rsidR="00F34011" w:rsidRPr="00F34011" w14:paraId="0C7D669E" w14:textId="77777777" w:rsidTr="0012068A">
        <w:trPr>
          <w:trHeight w:val="276"/>
        </w:trPr>
        <w:tc>
          <w:tcPr>
            <w:tcW w:w="3114" w:type="dxa"/>
            <w:shd w:val="clear" w:color="auto" w:fill="auto"/>
            <w:hideMark/>
          </w:tcPr>
          <w:p w14:paraId="147A0559" w14:textId="77777777" w:rsidR="00F34011" w:rsidRPr="00F34011" w:rsidRDefault="00F34011" w:rsidP="00F34011">
            <w:r w:rsidRPr="00F34011">
              <w:t>The user can identify their institution(s).</w:t>
            </w:r>
          </w:p>
        </w:tc>
        <w:tc>
          <w:tcPr>
            <w:tcW w:w="4678" w:type="dxa"/>
            <w:shd w:val="clear" w:color="auto" w:fill="auto"/>
            <w:hideMark/>
          </w:tcPr>
          <w:p w14:paraId="282BD112" w14:textId="77777777" w:rsidR="00F34011" w:rsidRPr="00F34011" w:rsidRDefault="00F34011" w:rsidP="00F34011">
            <w:r w:rsidRPr="00F34011">
              <w:t>Additionally, the user should be able to select one or more institutions that their work is affiliated with. This will be key in identifying whether a transformative agreement applies to their journal of interest.</w:t>
            </w:r>
          </w:p>
        </w:tc>
        <w:tc>
          <w:tcPr>
            <w:tcW w:w="1836" w:type="dxa"/>
            <w:shd w:val="clear" w:color="auto" w:fill="auto"/>
            <w:hideMark/>
          </w:tcPr>
          <w:p w14:paraId="340059AF" w14:textId="77777777" w:rsidR="00F34011" w:rsidRPr="00F34011" w:rsidRDefault="00F34011" w:rsidP="00F34011">
            <w:r w:rsidRPr="00F34011">
              <w:t>Mandatory</w:t>
            </w:r>
          </w:p>
        </w:tc>
      </w:tr>
      <w:tr w:rsidR="00F34011" w:rsidRPr="00F34011" w14:paraId="760856E3" w14:textId="77777777" w:rsidTr="0012068A">
        <w:trPr>
          <w:trHeight w:val="828"/>
        </w:trPr>
        <w:tc>
          <w:tcPr>
            <w:tcW w:w="3114" w:type="dxa"/>
            <w:shd w:val="clear" w:color="auto" w:fill="auto"/>
            <w:hideMark/>
          </w:tcPr>
          <w:p w14:paraId="41D67F49" w14:textId="77777777" w:rsidR="00F34011" w:rsidRPr="00F34011" w:rsidRDefault="00F34011" w:rsidP="00F34011">
            <w:r w:rsidRPr="00F34011">
              <w:t>Upon the return of results, the user should see very clearly if the journal they searched for meets the “initial requirements” or not.</w:t>
            </w:r>
          </w:p>
        </w:tc>
        <w:tc>
          <w:tcPr>
            <w:tcW w:w="4678" w:type="dxa"/>
            <w:shd w:val="clear" w:color="auto" w:fill="auto"/>
            <w:hideMark/>
          </w:tcPr>
          <w:p w14:paraId="466990CE" w14:textId="6E5B8DEA" w:rsidR="00F34011" w:rsidRPr="00F34011" w:rsidRDefault="00F34011" w:rsidP="00F34011">
            <w:r w:rsidRPr="00F34011">
              <w:t>If a journal supports Plan S, then the route the user needs to take to enable them to comply with Plan S should be clearly stated.</w:t>
            </w:r>
          </w:p>
          <w:p w14:paraId="5AE50261" w14:textId="77777777" w:rsidR="00F34011" w:rsidRPr="00F34011" w:rsidRDefault="00F34011" w:rsidP="00F34011"/>
        </w:tc>
        <w:tc>
          <w:tcPr>
            <w:tcW w:w="1836" w:type="dxa"/>
            <w:shd w:val="clear" w:color="auto" w:fill="auto"/>
            <w:hideMark/>
          </w:tcPr>
          <w:p w14:paraId="1E993163" w14:textId="77777777" w:rsidR="00F34011" w:rsidRPr="00F34011" w:rsidRDefault="00F34011" w:rsidP="00F34011">
            <w:r w:rsidRPr="00F34011">
              <w:t>Mandatory</w:t>
            </w:r>
          </w:p>
        </w:tc>
      </w:tr>
      <w:tr w:rsidR="00F34011" w:rsidRPr="00F34011" w14:paraId="2C9D9DFE" w14:textId="77777777" w:rsidTr="0012068A">
        <w:trPr>
          <w:trHeight w:val="828"/>
        </w:trPr>
        <w:tc>
          <w:tcPr>
            <w:tcW w:w="3114" w:type="dxa"/>
            <w:shd w:val="clear" w:color="auto" w:fill="auto"/>
          </w:tcPr>
          <w:p w14:paraId="38FA3DF3" w14:textId="77777777" w:rsidR="00F34011" w:rsidRPr="00F34011" w:rsidRDefault="00F34011" w:rsidP="00F34011">
            <w:r w:rsidRPr="00F34011">
              <w:t xml:space="preserve">Upon the return of results, the user should see if the journal they searched meets </w:t>
            </w:r>
            <w:proofErr w:type="gramStart"/>
            <w:r w:rsidRPr="00F34011">
              <w:t>any/all of</w:t>
            </w:r>
            <w:proofErr w:type="gramEnd"/>
            <w:r w:rsidRPr="00F34011">
              <w:t xml:space="preserve"> the “future requirements”.</w:t>
            </w:r>
          </w:p>
        </w:tc>
        <w:tc>
          <w:tcPr>
            <w:tcW w:w="4678" w:type="dxa"/>
            <w:shd w:val="clear" w:color="auto" w:fill="auto"/>
          </w:tcPr>
          <w:p w14:paraId="46CC1506" w14:textId="57E34C5A" w:rsidR="00F34011" w:rsidRPr="00F34011" w:rsidRDefault="00F34011" w:rsidP="00F34011">
            <w:r w:rsidRPr="00F34011">
              <w:t>The tool should indicate which of the “future” requirements the journal supports.</w:t>
            </w:r>
          </w:p>
          <w:p w14:paraId="1E4F6451" w14:textId="77777777" w:rsidR="00F34011" w:rsidRPr="00F34011" w:rsidRDefault="00F34011" w:rsidP="00F34011">
            <w:r w:rsidRPr="00F34011">
              <w:rPr>
                <w:i/>
              </w:rPr>
              <w:t>Your response should indicate how the tool will be developed to allow subsequent incorporation of the “future” requirements as the information becomes available.</w:t>
            </w:r>
          </w:p>
        </w:tc>
        <w:tc>
          <w:tcPr>
            <w:tcW w:w="1836" w:type="dxa"/>
            <w:shd w:val="clear" w:color="auto" w:fill="auto"/>
          </w:tcPr>
          <w:p w14:paraId="66C848CC" w14:textId="77777777" w:rsidR="00F34011" w:rsidRPr="00F34011" w:rsidRDefault="00F34011" w:rsidP="00F34011">
            <w:r w:rsidRPr="00F34011">
              <w:t>Highly desirable</w:t>
            </w:r>
          </w:p>
        </w:tc>
      </w:tr>
      <w:tr w:rsidR="00F34011" w:rsidRPr="00F34011" w14:paraId="7D877FAB" w14:textId="77777777" w:rsidTr="0012068A">
        <w:trPr>
          <w:trHeight w:val="552"/>
        </w:trPr>
        <w:tc>
          <w:tcPr>
            <w:tcW w:w="3114" w:type="dxa"/>
            <w:shd w:val="clear" w:color="auto" w:fill="auto"/>
            <w:hideMark/>
          </w:tcPr>
          <w:p w14:paraId="35C2D19F" w14:textId="77777777" w:rsidR="00F34011" w:rsidRPr="00F34011" w:rsidRDefault="00F34011" w:rsidP="00F34011">
            <w:r w:rsidRPr="00F34011">
              <w:t>If the journal is not aligned to Plan S, the tool should suggest alternatives.</w:t>
            </w:r>
          </w:p>
        </w:tc>
        <w:tc>
          <w:tcPr>
            <w:tcW w:w="4678" w:type="dxa"/>
            <w:shd w:val="clear" w:color="auto" w:fill="auto"/>
            <w:hideMark/>
          </w:tcPr>
          <w:p w14:paraId="6011F284" w14:textId="2C34E475" w:rsidR="00F34011" w:rsidRPr="00F34011" w:rsidRDefault="00F34011" w:rsidP="00F34011">
            <w:r w:rsidRPr="00F34011">
              <w:t>We want the authors to know that they still have many choices independent of their favourite journal to publish in if it happens to not meet our requirements for open access.</w:t>
            </w:r>
          </w:p>
          <w:p w14:paraId="2B919888" w14:textId="77777777" w:rsidR="00F34011" w:rsidRPr="00F34011" w:rsidRDefault="00F34011" w:rsidP="00F34011">
            <w:pPr>
              <w:rPr>
                <w:i/>
              </w:rPr>
            </w:pPr>
            <w:r w:rsidRPr="00F34011">
              <w:rPr>
                <w:i/>
              </w:rPr>
              <w:t>Your response should indicate how you can offer this advice and a timeline for developing this functionality if secondary to search by topic.</w:t>
            </w:r>
          </w:p>
        </w:tc>
        <w:tc>
          <w:tcPr>
            <w:tcW w:w="1836" w:type="dxa"/>
            <w:shd w:val="clear" w:color="auto" w:fill="auto"/>
            <w:hideMark/>
          </w:tcPr>
          <w:p w14:paraId="0B956670" w14:textId="77777777" w:rsidR="00F34011" w:rsidRPr="00F34011" w:rsidRDefault="00F34011" w:rsidP="00F34011">
            <w:r w:rsidRPr="00F34011">
              <w:t>Optional upon initial launch if ability to search by topic present</w:t>
            </w:r>
          </w:p>
        </w:tc>
      </w:tr>
      <w:tr w:rsidR="00F34011" w:rsidRPr="00F34011" w14:paraId="0C0C3F77" w14:textId="77777777" w:rsidTr="0012068A">
        <w:trPr>
          <w:trHeight w:val="828"/>
        </w:trPr>
        <w:tc>
          <w:tcPr>
            <w:tcW w:w="3114" w:type="dxa"/>
            <w:shd w:val="clear" w:color="auto" w:fill="auto"/>
            <w:hideMark/>
          </w:tcPr>
          <w:p w14:paraId="5239D109" w14:textId="77777777" w:rsidR="00F34011" w:rsidRPr="00F34011" w:rsidRDefault="00F34011" w:rsidP="00F34011">
            <w:r w:rsidRPr="00F34011">
              <w:t>The ability to search for journals based on topic of research should be present.</w:t>
            </w:r>
          </w:p>
        </w:tc>
        <w:tc>
          <w:tcPr>
            <w:tcW w:w="4678" w:type="dxa"/>
            <w:shd w:val="clear" w:color="auto" w:fill="auto"/>
            <w:hideMark/>
          </w:tcPr>
          <w:p w14:paraId="38ABA1C6" w14:textId="75BE658D" w:rsidR="00F34011" w:rsidRPr="00F34011" w:rsidRDefault="00F34011" w:rsidP="00F34011">
            <w:r w:rsidRPr="00F34011">
              <w:t xml:space="preserve">Authors should be able to look for journals by topic relevant to their research area to enable them to identify venues for publication. </w:t>
            </w:r>
          </w:p>
          <w:p w14:paraId="2B6A0D1C" w14:textId="77777777" w:rsidR="00F34011" w:rsidRPr="00F34011" w:rsidRDefault="00F34011" w:rsidP="00F34011">
            <w:pPr>
              <w:rPr>
                <w:i/>
                <w:iCs/>
              </w:rPr>
            </w:pPr>
            <w:r w:rsidRPr="00F34011">
              <w:rPr>
                <w:i/>
                <w:iCs/>
              </w:rPr>
              <w:t xml:space="preserve">Your response should indicate how you would deliver this and a timeline for developing this </w:t>
            </w:r>
            <w:r w:rsidRPr="00F34011">
              <w:rPr>
                <w:i/>
                <w:iCs/>
              </w:rPr>
              <w:lastRenderedPageBreak/>
              <w:t>functionality if secondary to suggesting alternative titles.</w:t>
            </w:r>
          </w:p>
        </w:tc>
        <w:tc>
          <w:tcPr>
            <w:tcW w:w="1836" w:type="dxa"/>
            <w:shd w:val="clear" w:color="auto" w:fill="auto"/>
            <w:hideMark/>
          </w:tcPr>
          <w:p w14:paraId="1E85BF65" w14:textId="77777777" w:rsidR="00F34011" w:rsidRPr="00F34011" w:rsidRDefault="00F34011" w:rsidP="00F34011">
            <w:r w:rsidRPr="00F34011">
              <w:lastRenderedPageBreak/>
              <w:t>Optional upon initial launch if ability to suggest alternative titles present</w:t>
            </w:r>
          </w:p>
        </w:tc>
      </w:tr>
      <w:tr w:rsidR="00F34011" w:rsidRPr="00F34011" w14:paraId="50F5F2CC" w14:textId="77777777" w:rsidTr="0012068A">
        <w:trPr>
          <w:trHeight w:val="828"/>
        </w:trPr>
        <w:tc>
          <w:tcPr>
            <w:tcW w:w="3114" w:type="dxa"/>
            <w:shd w:val="clear" w:color="auto" w:fill="auto"/>
          </w:tcPr>
          <w:p w14:paraId="4CEB6D6E" w14:textId="77777777" w:rsidR="00F34011" w:rsidRPr="00F34011" w:rsidRDefault="00F34011" w:rsidP="00F34011">
            <w:r w:rsidRPr="00F34011">
              <w:t>Feedback mechanism</w:t>
            </w:r>
          </w:p>
        </w:tc>
        <w:tc>
          <w:tcPr>
            <w:tcW w:w="4678" w:type="dxa"/>
            <w:shd w:val="clear" w:color="auto" w:fill="auto"/>
          </w:tcPr>
          <w:p w14:paraId="7ED1ED73" w14:textId="77777777" w:rsidR="00F34011" w:rsidRPr="00F34011" w:rsidRDefault="00F34011" w:rsidP="00F34011">
            <w:r w:rsidRPr="00F34011">
              <w:t xml:space="preserve">Users should be able to provide feedback on the tool and its accuracy to the provider, who will be expected to respond appropriately. Users should be able to search and view existing queries that have not yet been resolved. </w:t>
            </w:r>
          </w:p>
        </w:tc>
        <w:tc>
          <w:tcPr>
            <w:tcW w:w="1836" w:type="dxa"/>
            <w:shd w:val="clear" w:color="auto" w:fill="auto"/>
          </w:tcPr>
          <w:p w14:paraId="568F4279" w14:textId="77777777" w:rsidR="00F34011" w:rsidRPr="00F34011" w:rsidRDefault="00F34011" w:rsidP="00F34011">
            <w:r w:rsidRPr="00F34011">
              <w:t>Highly Desirable</w:t>
            </w:r>
          </w:p>
        </w:tc>
      </w:tr>
      <w:tr w:rsidR="00D0778A" w:rsidRPr="00F34011" w14:paraId="6565677C" w14:textId="77777777" w:rsidTr="00412383">
        <w:trPr>
          <w:trHeight w:val="276"/>
        </w:trPr>
        <w:tc>
          <w:tcPr>
            <w:tcW w:w="0" w:type="auto"/>
            <w:gridSpan w:val="3"/>
            <w:shd w:val="clear" w:color="auto" w:fill="EF7D00" w:themeFill="background2"/>
            <w:hideMark/>
          </w:tcPr>
          <w:p w14:paraId="3639E07A" w14:textId="178CB58D" w:rsidR="00D0778A" w:rsidRPr="00F34011" w:rsidRDefault="00D0778A" w:rsidP="00F34011">
            <w:pPr>
              <w:rPr>
                <w:b/>
                <w:color w:val="FFFFFF" w:themeColor="background1"/>
              </w:rPr>
            </w:pPr>
            <w:r w:rsidRPr="00F34011">
              <w:rPr>
                <w:b/>
                <w:bCs/>
                <w:color w:val="FFFFFF" w:themeColor="background1"/>
              </w:rPr>
              <w:t>Data, Software and Code</w:t>
            </w:r>
          </w:p>
        </w:tc>
      </w:tr>
      <w:tr w:rsidR="00F34011" w:rsidRPr="00F34011" w14:paraId="7DCCC274" w14:textId="77777777" w:rsidTr="0012068A">
        <w:trPr>
          <w:trHeight w:val="276"/>
        </w:trPr>
        <w:tc>
          <w:tcPr>
            <w:tcW w:w="3114" w:type="dxa"/>
            <w:shd w:val="clear" w:color="auto" w:fill="auto"/>
            <w:hideMark/>
          </w:tcPr>
          <w:p w14:paraId="7E3FDE9A" w14:textId="77777777" w:rsidR="00F34011" w:rsidRPr="00F34011" w:rsidRDefault="00F34011" w:rsidP="00F34011">
            <w:r w:rsidRPr="00F34011">
              <w:t xml:space="preserve">The tool should use publicly available data. </w:t>
            </w:r>
          </w:p>
        </w:tc>
        <w:tc>
          <w:tcPr>
            <w:tcW w:w="4678" w:type="dxa"/>
            <w:shd w:val="clear" w:color="auto" w:fill="auto"/>
            <w:hideMark/>
          </w:tcPr>
          <w:p w14:paraId="3C84464B" w14:textId="097C7C1C" w:rsidR="00F34011" w:rsidRPr="00F34011" w:rsidRDefault="00F34011" w:rsidP="00F34011">
            <w:r w:rsidRPr="00F34011">
              <w:t xml:space="preserve">See potential data sources section below. </w:t>
            </w:r>
          </w:p>
          <w:p w14:paraId="68DDD007" w14:textId="0943D3D1" w:rsidR="00F34011" w:rsidRPr="00F34011" w:rsidRDefault="00F34011" w:rsidP="00F34011">
            <w:r w:rsidRPr="00F34011">
              <w:rPr>
                <w:i/>
                <w:iCs/>
              </w:rPr>
              <w:t>Your response should include an indication of the data sources you propose using, collaborating with or developing. Where providers are developing their own data sources, plans for maintaining them should be included.</w:t>
            </w:r>
            <w:r w:rsidRPr="00F34011">
              <w:t xml:space="preserve"> </w:t>
            </w:r>
          </w:p>
          <w:p w14:paraId="2082915C" w14:textId="6CB365BA" w:rsidR="00F34011" w:rsidRPr="00F34011" w:rsidRDefault="00F34011" w:rsidP="00F34011">
            <w:r w:rsidRPr="00F34011">
              <w:rPr>
                <w:i/>
              </w:rPr>
              <w:t>Third party costs associated with data source development can be included within the proposal.  Letters of support from that third party must be provided</w:t>
            </w:r>
            <w:r w:rsidR="006E4507">
              <w:rPr>
                <w:i/>
              </w:rPr>
              <w:t>.</w:t>
            </w:r>
            <w:r w:rsidRPr="00F34011">
              <w:t xml:space="preserve"> </w:t>
            </w:r>
          </w:p>
        </w:tc>
        <w:tc>
          <w:tcPr>
            <w:tcW w:w="1836" w:type="dxa"/>
            <w:shd w:val="clear" w:color="auto" w:fill="auto"/>
            <w:hideMark/>
          </w:tcPr>
          <w:p w14:paraId="4C0F30B7" w14:textId="77777777" w:rsidR="00F34011" w:rsidRPr="00F34011" w:rsidRDefault="00F34011" w:rsidP="00F34011">
            <w:r w:rsidRPr="00F34011">
              <w:t>Mandatory</w:t>
            </w:r>
          </w:p>
        </w:tc>
      </w:tr>
      <w:tr w:rsidR="00F34011" w:rsidRPr="00F34011" w14:paraId="06D86F6D" w14:textId="77777777" w:rsidTr="0012068A">
        <w:trPr>
          <w:trHeight w:val="276"/>
        </w:trPr>
        <w:tc>
          <w:tcPr>
            <w:tcW w:w="3114" w:type="dxa"/>
            <w:shd w:val="clear" w:color="auto" w:fill="auto"/>
            <w:hideMark/>
          </w:tcPr>
          <w:p w14:paraId="334CE483" w14:textId="77777777" w:rsidR="00F34011" w:rsidRPr="00F34011" w:rsidRDefault="00F34011" w:rsidP="00F34011">
            <w:r w:rsidRPr="00F34011">
              <w:t>The tool must provide a freely and openly accessible application programming interface (API)</w:t>
            </w:r>
          </w:p>
        </w:tc>
        <w:tc>
          <w:tcPr>
            <w:tcW w:w="4678" w:type="dxa"/>
            <w:shd w:val="clear" w:color="auto" w:fill="auto"/>
            <w:hideMark/>
          </w:tcPr>
          <w:p w14:paraId="27E73F8C" w14:textId="0A21BC37" w:rsidR="00F34011" w:rsidRPr="00F34011" w:rsidRDefault="00F34011" w:rsidP="00F34011">
            <w:pPr>
              <w:rPr>
                <w:i/>
                <w:iCs/>
              </w:rPr>
            </w:pPr>
            <w:r w:rsidRPr="00F34011">
              <w:t>It must have a freely and openly accessible API that enables the underlying data sources to be queried programmatically.</w:t>
            </w:r>
          </w:p>
        </w:tc>
        <w:tc>
          <w:tcPr>
            <w:tcW w:w="1836" w:type="dxa"/>
            <w:shd w:val="clear" w:color="auto" w:fill="auto"/>
            <w:hideMark/>
          </w:tcPr>
          <w:p w14:paraId="6D7D9C0C" w14:textId="77777777" w:rsidR="00F34011" w:rsidRPr="00F34011" w:rsidRDefault="00F34011" w:rsidP="00F34011">
            <w:r w:rsidRPr="00F34011">
              <w:t>Mandatory</w:t>
            </w:r>
          </w:p>
        </w:tc>
      </w:tr>
      <w:tr w:rsidR="00F34011" w:rsidRPr="00F34011" w14:paraId="04365973" w14:textId="77777777" w:rsidTr="0012068A">
        <w:trPr>
          <w:trHeight w:val="276"/>
        </w:trPr>
        <w:tc>
          <w:tcPr>
            <w:tcW w:w="3114" w:type="dxa"/>
            <w:shd w:val="clear" w:color="auto" w:fill="auto"/>
            <w:hideMark/>
          </w:tcPr>
          <w:p w14:paraId="38374DD6" w14:textId="77777777" w:rsidR="00F34011" w:rsidRPr="00F34011" w:rsidRDefault="00F34011" w:rsidP="00F34011">
            <w:r w:rsidRPr="00F34011">
              <w:t>Data sources developed under this project (i.e. creation of a registry for TAs) must be openly licensed.</w:t>
            </w:r>
          </w:p>
        </w:tc>
        <w:tc>
          <w:tcPr>
            <w:tcW w:w="4678" w:type="dxa"/>
            <w:shd w:val="clear" w:color="auto" w:fill="auto"/>
            <w:hideMark/>
          </w:tcPr>
          <w:p w14:paraId="3CB1EF26" w14:textId="77777777" w:rsidR="00F34011" w:rsidRPr="00F34011" w:rsidRDefault="00F34011" w:rsidP="00F34011">
            <w:r w:rsidRPr="00F34011">
              <w:t xml:space="preserve">Data sources created under this project must be released CC 0. </w:t>
            </w:r>
          </w:p>
        </w:tc>
        <w:tc>
          <w:tcPr>
            <w:tcW w:w="1836" w:type="dxa"/>
            <w:shd w:val="clear" w:color="auto" w:fill="auto"/>
            <w:hideMark/>
          </w:tcPr>
          <w:p w14:paraId="11304792" w14:textId="77777777" w:rsidR="00F34011" w:rsidRPr="00F34011" w:rsidRDefault="00F34011" w:rsidP="00F34011">
            <w:r w:rsidRPr="00F34011">
              <w:t>Mandatory</w:t>
            </w:r>
          </w:p>
        </w:tc>
      </w:tr>
      <w:tr w:rsidR="00F34011" w:rsidRPr="00F34011" w14:paraId="6AC24093" w14:textId="77777777" w:rsidTr="0012068A">
        <w:trPr>
          <w:trHeight w:val="276"/>
        </w:trPr>
        <w:tc>
          <w:tcPr>
            <w:tcW w:w="3114" w:type="dxa"/>
            <w:shd w:val="clear" w:color="auto" w:fill="auto"/>
          </w:tcPr>
          <w:p w14:paraId="3412471A" w14:textId="77777777" w:rsidR="00F34011" w:rsidRPr="00F34011" w:rsidRDefault="00F34011" w:rsidP="00F34011">
            <w:r w:rsidRPr="00F34011">
              <w:t>Code developed under this project must be openly licensed</w:t>
            </w:r>
          </w:p>
        </w:tc>
        <w:tc>
          <w:tcPr>
            <w:tcW w:w="4678" w:type="dxa"/>
            <w:shd w:val="clear" w:color="auto" w:fill="auto"/>
          </w:tcPr>
          <w:p w14:paraId="3C3E7E5F" w14:textId="15FCE690" w:rsidR="00F34011" w:rsidRPr="00F34011" w:rsidRDefault="00F34011" w:rsidP="00F34011">
            <w:r w:rsidRPr="00F34011">
              <w:t>Software created under this project must be openly licensed, using the MIT licence</w:t>
            </w:r>
            <w:r w:rsidR="00D92CDB">
              <w:t>.</w:t>
            </w:r>
          </w:p>
        </w:tc>
        <w:tc>
          <w:tcPr>
            <w:tcW w:w="1836" w:type="dxa"/>
            <w:shd w:val="clear" w:color="auto" w:fill="auto"/>
          </w:tcPr>
          <w:p w14:paraId="4482D8C1" w14:textId="77777777" w:rsidR="00F34011" w:rsidRPr="00F34011" w:rsidDel="00E958CB" w:rsidRDefault="00F34011" w:rsidP="00F34011">
            <w:r w:rsidRPr="00F34011">
              <w:t>Mandatory</w:t>
            </w:r>
          </w:p>
        </w:tc>
      </w:tr>
      <w:tr w:rsidR="00D0778A" w:rsidRPr="00F34011" w14:paraId="1FEA0877" w14:textId="77777777" w:rsidTr="00742ACD">
        <w:trPr>
          <w:trHeight w:val="276"/>
        </w:trPr>
        <w:tc>
          <w:tcPr>
            <w:tcW w:w="0" w:type="auto"/>
            <w:gridSpan w:val="3"/>
            <w:shd w:val="clear" w:color="auto" w:fill="EF7D00" w:themeFill="background2"/>
            <w:hideMark/>
          </w:tcPr>
          <w:p w14:paraId="20C0CFA1" w14:textId="5AFCECA0" w:rsidR="00D0778A" w:rsidRPr="00F34011" w:rsidRDefault="00D0778A" w:rsidP="00F34011">
            <w:pPr>
              <w:rPr>
                <w:color w:val="FFFFFF" w:themeColor="background1"/>
              </w:rPr>
            </w:pPr>
            <w:r w:rsidRPr="00F34011">
              <w:rPr>
                <w:b/>
                <w:color w:val="FFFFFF" w:themeColor="background1"/>
              </w:rPr>
              <w:t>Support, SLA, training, change control, project management and risks</w:t>
            </w:r>
          </w:p>
        </w:tc>
      </w:tr>
      <w:tr w:rsidR="00F34011" w:rsidRPr="00F34011" w14:paraId="5E251299" w14:textId="77777777" w:rsidTr="0012068A">
        <w:trPr>
          <w:trHeight w:val="328"/>
        </w:trPr>
        <w:tc>
          <w:tcPr>
            <w:tcW w:w="3114" w:type="dxa"/>
            <w:shd w:val="clear" w:color="auto" w:fill="auto"/>
            <w:hideMark/>
          </w:tcPr>
          <w:p w14:paraId="705380D0" w14:textId="77777777" w:rsidR="00F34011" w:rsidRPr="00F34011" w:rsidRDefault="00F34011" w:rsidP="00F34011">
            <w:pPr>
              <w:rPr>
                <w:b/>
              </w:rPr>
            </w:pPr>
            <w:r w:rsidRPr="00F34011">
              <w:t>Support</w:t>
            </w:r>
          </w:p>
        </w:tc>
        <w:tc>
          <w:tcPr>
            <w:tcW w:w="4678" w:type="dxa"/>
            <w:shd w:val="clear" w:color="auto" w:fill="auto"/>
            <w:hideMark/>
          </w:tcPr>
          <w:p w14:paraId="30D4180C" w14:textId="77777777" w:rsidR="00D92CDB" w:rsidRDefault="00F34011" w:rsidP="00F34011">
            <w:r w:rsidRPr="00F34011">
              <w:t>The system including managing and responding to user feedback should be supported by the tool provider.</w:t>
            </w:r>
          </w:p>
          <w:p w14:paraId="4E81A59F" w14:textId="2FE64AE6" w:rsidR="00F34011" w:rsidRPr="00F34011" w:rsidRDefault="00F34011" w:rsidP="00F34011">
            <w:pPr>
              <w:rPr>
                <w:b/>
                <w:bCs/>
              </w:rPr>
            </w:pPr>
            <w:r w:rsidRPr="00F34011">
              <w:rPr>
                <w:i/>
                <w:iCs/>
              </w:rPr>
              <w:t>Your response should indicate what levels of support you offer. Costs related to support must be disclosed.</w:t>
            </w:r>
          </w:p>
        </w:tc>
        <w:tc>
          <w:tcPr>
            <w:tcW w:w="1836" w:type="dxa"/>
            <w:shd w:val="clear" w:color="auto" w:fill="auto"/>
            <w:hideMark/>
          </w:tcPr>
          <w:p w14:paraId="5EBB9A8E" w14:textId="77777777" w:rsidR="00F34011" w:rsidRPr="00F34011" w:rsidRDefault="00F34011" w:rsidP="00F34011">
            <w:pPr>
              <w:rPr>
                <w:b/>
              </w:rPr>
            </w:pPr>
            <w:r w:rsidRPr="00F34011">
              <w:t>Mandatory</w:t>
            </w:r>
          </w:p>
        </w:tc>
      </w:tr>
      <w:tr w:rsidR="00F34011" w:rsidRPr="00F34011" w14:paraId="7AA0C4A0" w14:textId="77777777" w:rsidTr="0012068A">
        <w:trPr>
          <w:trHeight w:val="552"/>
        </w:trPr>
        <w:tc>
          <w:tcPr>
            <w:tcW w:w="3114" w:type="dxa"/>
            <w:shd w:val="clear" w:color="auto" w:fill="auto"/>
            <w:hideMark/>
          </w:tcPr>
          <w:p w14:paraId="4F476FB1" w14:textId="77777777" w:rsidR="00F34011" w:rsidRPr="00F34011" w:rsidRDefault="00F34011" w:rsidP="00F34011">
            <w:r w:rsidRPr="00F34011">
              <w:lastRenderedPageBreak/>
              <w:t>SLA</w:t>
            </w:r>
          </w:p>
        </w:tc>
        <w:tc>
          <w:tcPr>
            <w:tcW w:w="4678" w:type="dxa"/>
            <w:shd w:val="clear" w:color="auto" w:fill="auto"/>
            <w:hideMark/>
          </w:tcPr>
          <w:p w14:paraId="62824DD8" w14:textId="77777777" w:rsidR="00D92CDB" w:rsidRDefault="00F34011" w:rsidP="00F34011">
            <w:r w:rsidRPr="00F34011">
              <w:t>The appointed supplier must provide a Service Level Agreement including but not limited to uptime objectives, maintenance and support protocols, response times (from outage through to client and user queries).</w:t>
            </w:r>
          </w:p>
          <w:p w14:paraId="0294B9AA" w14:textId="298EB353" w:rsidR="00F34011" w:rsidRPr="00F34011" w:rsidRDefault="00F34011" w:rsidP="00F34011">
            <w:r w:rsidRPr="00F34011">
              <w:rPr>
                <w:i/>
                <w:iCs/>
              </w:rPr>
              <w:t>Please provide a copy of your standard SLA, which should include details of what happens when the SLA terms are not met.</w:t>
            </w:r>
          </w:p>
        </w:tc>
        <w:tc>
          <w:tcPr>
            <w:tcW w:w="1836" w:type="dxa"/>
            <w:shd w:val="clear" w:color="auto" w:fill="auto"/>
            <w:hideMark/>
          </w:tcPr>
          <w:p w14:paraId="1EA35280" w14:textId="77777777" w:rsidR="00F34011" w:rsidRPr="00F34011" w:rsidRDefault="00F34011" w:rsidP="00F34011">
            <w:r w:rsidRPr="00F34011">
              <w:t>Mandatory</w:t>
            </w:r>
          </w:p>
        </w:tc>
      </w:tr>
      <w:tr w:rsidR="00F34011" w:rsidRPr="00F34011" w14:paraId="24B8163B" w14:textId="77777777" w:rsidTr="0012068A">
        <w:trPr>
          <w:trHeight w:val="276"/>
        </w:trPr>
        <w:tc>
          <w:tcPr>
            <w:tcW w:w="3114" w:type="dxa"/>
            <w:shd w:val="clear" w:color="auto" w:fill="auto"/>
            <w:hideMark/>
          </w:tcPr>
          <w:p w14:paraId="04A433F3" w14:textId="77777777" w:rsidR="00F34011" w:rsidRPr="00F34011" w:rsidRDefault="00F34011" w:rsidP="00F34011">
            <w:r w:rsidRPr="00F34011">
              <w:t>Training</w:t>
            </w:r>
          </w:p>
        </w:tc>
        <w:tc>
          <w:tcPr>
            <w:tcW w:w="4678" w:type="dxa"/>
            <w:shd w:val="clear" w:color="auto" w:fill="auto"/>
            <w:hideMark/>
          </w:tcPr>
          <w:p w14:paraId="2A69B4A4" w14:textId="77777777" w:rsidR="00F34011" w:rsidRPr="00F34011" w:rsidRDefault="00F34011" w:rsidP="00F34011">
            <w:r w:rsidRPr="00F34011">
              <w:t>You should provide virtual training for how to use the tool via the FAQs and videos.</w:t>
            </w:r>
          </w:p>
        </w:tc>
        <w:tc>
          <w:tcPr>
            <w:tcW w:w="1836" w:type="dxa"/>
            <w:shd w:val="clear" w:color="auto" w:fill="auto"/>
            <w:hideMark/>
          </w:tcPr>
          <w:p w14:paraId="3443B65E" w14:textId="77777777" w:rsidR="00F34011" w:rsidRPr="00F34011" w:rsidRDefault="00F34011" w:rsidP="00F34011">
            <w:r w:rsidRPr="00F34011">
              <w:t>Mandatory</w:t>
            </w:r>
          </w:p>
        </w:tc>
      </w:tr>
      <w:tr w:rsidR="00F34011" w:rsidRPr="00F34011" w14:paraId="77750FD6" w14:textId="77777777" w:rsidTr="0012068A">
        <w:trPr>
          <w:trHeight w:val="276"/>
        </w:trPr>
        <w:tc>
          <w:tcPr>
            <w:tcW w:w="3114" w:type="dxa"/>
            <w:shd w:val="clear" w:color="auto" w:fill="auto"/>
          </w:tcPr>
          <w:p w14:paraId="4539A65B" w14:textId="77777777" w:rsidR="00F34011" w:rsidRPr="00F34011" w:rsidRDefault="00F34011" w:rsidP="00F34011">
            <w:r w:rsidRPr="00F34011">
              <w:t>Change control</w:t>
            </w:r>
          </w:p>
        </w:tc>
        <w:tc>
          <w:tcPr>
            <w:tcW w:w="4678" w:type="dxa"/>
            <w:shd w:val="clear" w:color="auto" w:fill="auto"/>
          </w:tcPr>
          <w:p w14:paraId="4FAFD17E" w14:textId="77777777" w:rsidR="00F34011" w:rsidRPr="00F34011" w:rsidRDefault="00F34011" w:rsidP="00F34011">
            <w:r w:rsidRPr="00F34011">
              <w:t xml:space="preserve">The appointed supplier must outline a process in which additional requirements – both the known “future requirements” and </w:t>
            </w:r>
            <w:proofErr w:type="gramStart"/>
            <w:r w:rsidRPr="00F34011">
              <w:t>as yet</w:t>
            </w:r>
            <w:proofErr w:type="gramEnd"/>
            <w:r w:rsidRPr="00F34011">
              <w:t xml:space="preserve"> unknown requirements – could be considered and accommodated within the Journal Checker Tool</w:t>
            </w:r>
          </w:p>
        </w:tc>
        <w:tc>
          <w:tcPr>
            <w:tcW w:w="1836" w:type="dxa"/>
            <w:shd w:val="clear" w:color="auto" w:fill="auto"/>
          </w:tcPr>
          <w:p w14:paraId="27049FD9" w14:textId="77777777" w:rsidR="00F34011" w:rsidRPr="00F34011" w:rsidRDefault="00F34011" w:rsidP="00F34011">
            <w:r w:rsidRPr="00F34011">
              <w:t>Mandatory</w:t>
            </w:r>
          </w:p>
        </w:tc>
      </w:tr>
      <w:tr w:rsidR="00F34011" w:rsidRPr="00F34011" w14:paraId="4978C64C" w14:textId="77777777" w:rsidTr="0012068A">
        <w:trPr>
          <w:trHeight w:val="276"/>
        </w:trPr>
        <w:tc>
          <w:tcPr>
            <w:tcW w:w="3114" w:type="dxa"/>
            <w:shd w:val="clear" w:color="auto" w:fill="auto"/>
          </w:tcPr>
          <w:p w14:paraId="60ED73EF" w14:textId="77777777" w:rsidR="00F34011" w:rsidRPr="00F34011" w:rsidRDefault="00F34011" w:rsidP="00F34011">
            <w:r w:rsidRPr="00F34011">
              <w:t>Project Management</w:t>
            </w:r>
          </w:p>
        </w:tc>
        <w:tc>
          <w:tcPr>
            <w:tcW w:w="4678" w:type="dxa"/>
            <w:shd w:val="clear" w:color="auto" w:fill="auto"/>
          </w:tcPr>
          <w:p w14:paraId="108586F2" w14:textId="77777777" w:rsidR="00F34011" w:rsidRPr="00F34011" w:rsidRDefault="00F34011" w:rsidP="00F34011">
            <w:r w:rsidRPr="00F34011">
              <w:t>The appointed supplier must provide a project plan, including key milestones</w:t>
            </w:r>
          </w:p>
        </w:tc>
        <w:tc>
          <w:tcPr>
            <w:tcW w:w="1836" w:type="dxa"/>
            <w:shd w:val="clear" w:color="auto" w:fill="auto"/>
          </w:tcPr>
          <w:p w14:paraId="6D96B3B3" w14:textId="77777777" w:rsidR="00F34011" w:rsidRPr="00F34011" w:rsidRDefault="00F34011" w:rsidP="00F34011">
            <w:r w:rsidRPr="00F34011">
              <w:t>Mandatory</w:t>
            </w:r>
          </w:p>
        </w:tc>
      </w:tr>
      <w:tr w:rsidR="00F34011" w:rsidRPr="00F34011" w14:paraId="48D8BDEA" w14:textId="77777777" w:rsidTr="0012068A">
        <w:trPr>
          <w:trHeight w:val="276"/>
        </w:trPr>
        <w:tc>
          <w:tcPr>
            <w:tcW w:w="3114" w:type="dxa"/>
            <w:shd w:val="clear" w:color="auto" w:fill="auto"/>
          </w:tcPr>
          <w:p w14:paraId="395C3D95" w14:textId="77777777" w:rsidR="00F34011" w:rsidRPr="00F34011" w:rsidRDefault="00F34011" w:rsidP="00F34011">
            <w:r w:rsidRPr="00F34011">
              <w:t>Risk Register</w:t>
            </w:r>
          </w:p>
        </w:tc>
        <w:tc>
          <w:tcPr>
            <w:tcW w:w="4678" w:type="dxa"/>
            <w:shd w:val="clear" w:color="auto" w:fill="auto"/>
          </w:tcPr>
          <w:p w14:paraId="22B34D28" w14:textId="77777777" w:rsidR="00F34011" w:rsidRPr="00F34011" w:rsidRDefault="00F34011" w:rsidP="00F34011">
            <w:r w:rsidRPr="00F34011">
              <w:t>The appointed supplier must provide a risk register, which includes details of the risk, their likelihood/severity and mitigation strategies.</w:t>
            </w:r>
          </w:p>
        </w:tc>
        <w:tc>
          <w:tcPr>
            <w:tcW w:w="1836" w:type="dxa"/>
            <w:shd w:val="clear" w:color="auto" w:fill="auto"/>
          </w:tcPr>
          <w:p w14:paraId="53A3AAB5" w14:textId="77777777" w:rsidR="00F34011" w:rsidRPr="00F34011" w:rsidRDefault="00F34011" w:rsidP="00F34011">
            <w:r w:rsidRPr="00F34011">
              <w:t>Mandatory</w:t>
            </w:r>
          </w:p>
        </w:tc>
      </w:tr>
      <w:tr w:rsidR="00D0778A" w:rsidRPr="00F34011" w14:paraId="1939B23C" w14:textId="77777777" w:rsidTr="0081376D">
        <w:trPr>
          <w:trHeight w:val="276"/>
        </w:trPr>
        <w:tc>
          <w:tcPr>
            <w:tcW w:w="0" w:type="auto"/>
            <w:gridSpan w:val="3"/>
            <w:shd w:val="clear" w:color="auto" w:fill="EF7D00" w:themeFill="background2"/>
            <w:hideMark/>
          </w:tcPr>
          <w:p w14:paraId="397D5BDB" w14:textId="01BD7D2D" w:rsidR="00D0778A" w:rsidRPr="00F34011" w:rsidRDefault="00D0778A" w:rsidP="00F34011">
            <w:pPr>
              <w:rPr>
                <w:color w:val="FFFFFF" w:themeColor="background1"/>
              </w:rPr>
            </w:pPr>
            <w:r w:rsidRPr="00F34011">
              <w:rPr>
                <w:b/>
                <w:color w:val="FFFFFF" w:themeColor="background1"/>
              </w:rPr>
              <w:t>Cost</w:t>
            </w:r>
          </w:p>
        </w:tc>
      </w:tr>
      <w:tr w:rsidR="00F34011" w:rsidRPr="00F34011" w14:paraId="66CA02CE" w14:textId="77777777" w:rsidTr="0012068A">
        <w:trPr>
          <w:trHeight w:val="276"/>
        </w:trPr>
        <w:tc>
          <w:tcPr>
            <w:tcW w:w="3114" w:type="dxa"/>
            <w:shd w:val="clear" w:color="auto" w:fill="auto"/>
            <w:hideMark/>
          </w:tcPr>
          <w:p w14:paraId="55775AD2" w14:textId="77777777" w:rsidR="00F34011" w:rsidRPr="00F34011" w:rsidRDefault="00F34011" w:rsidP="00F34011">
            <w:r w:rsidRPr="00F34011">
              <w:t>Cost</w:t>
            </w:r>
          </w:p>
        </w:tc>
        <w:tc>
          <w:tcPr>
            <w:tcW w:w="4678" w:type="dxa"/>
            <w:shd w:val="clear" w:color="auto" w:fill="auto"/>
            <w:hideMark/>
          </w:tcPr>
          <w:p w14:paraId="7081697D" w14:textId="2E7076FA" w:rsidR="00F34011" w:rsidRPr="00F34011" w:rsidRDefault="00F34011" w:rsidP="00F34011">
            <w:r w:rsidRPr="00F34011">
              <w:t>Development of the tool will be funded by cOAlition S members via European Science Foundation (ESF). Payments will be made in Euros.</w:t>
            </w:r>
          </w:p>
          <w:p w14:paraId="2FB8D2C1" w14:textId="77777777" w:rsidR="00F34011" w:rsidRPr="00F34011" w:rsidRDefault="00F34011" w:rsidP="00F34011">
            <w:pPr>
              <w:rPr>
                <w:i/>
                <w:iCs/>
              </w:rPr>
            </w:pPr>
            <w:r w:rsidRPr="00F34011">
              <w:rPr>
                <w:i/>
                <w:iCs/>
              </w:rPr>
              <w:t xml:space="preserve">Your response must include a full break down of development, hosting and support/maintenance costs, for years 1, 2 and 3.  </w:t>
            </w:r>
          </w:p>
          <w:p w14:paraId="41170B1D" w14:textId="77777777" w:rsidR="00F34011" w:rsidRPr="00F34011" w:rsidRDefault="00F34011" w:rsidP="00F34011">
            <w:pPr>
              <w:rPr>
                <w:i/>
                <w:iCs/>
              </w:rPr>
            </w:pPr>
            <w:r w:rsidRPr="00F34011">
              <w:rPr>
                <w:i/>
                <w:iCs/>
              </w:rPr>
              <w:t xml:space="preserve">The response must provide a fixed cost to develop the functionality to support the “initial requirements” and should include an initial estimate as to what it might cost to implement the “future developments”.  </w:t>
            </w:r>
          </w:p>
          <w:p w14:paraId="4F1FD704" w14:textId="77777777" w:rsidR="00F34011" w:rsidRPr="00F34011" w:rsidRDefault="00F34011" w:rsidP="00F34011">
            <w:pPr>
              <w:rPr>
                <w:i/>
              </w:rPr>
            </w:pPr>
            <w:r w:rsidRPr="00F34011">
              <w:rPr>
                <w:i/>
              </w:rPr>
              <w:t>The response should also include a rate card showing the day rate you charge (in €) for the following activities. These elements will be used to calculate the costs of the “future developments”, whether they are known or unknown.</w:t>
            </w:r>
          </w:p>
          <w:p w14:paraId="13888767" w14:textId="77777777" w:rsidR="00F34011" w:rsidRPr="00323227" w:rsidRDefault="00F34011" w:rsidP="00323227">
            <w:pPr>
              <w:pStyle w:val="ListParagraph"/>
              <w:rPr>
                <w:i/>
                <w:iCs/>
              </w:rPr>
            </w:pPr>
            <w:r w:rsidRPr="00323227">
              <w:rPr>
                <w:i/>
                <w:iCs/>
              </w:rPr>
              <w:lastRenderedPageBreak/>
              <w:t>Project Management</w:t>
            </w:r>
          </w:p>
          <w:p w14:paraId="77BF30D0" w14:textId="77777777" w:rsidR="00F34011" w:rsidRPr="00323227" w:rsidRDefault="00F34011" w:rsidP="00323227">
            <w:pPr>
              <w:pStyle w:val="ListParagraph"/>
              <w:rPr>
                <w:i/>
                <w:iCs/>
              </w:rPr>
            </w:pPr>
            <w:r w:rsidRPr="00323227">
              <w:rPr>
                <w:i/>
                <w:iCs/>
              </w:rPr>
              <w:t>Software development</w:t>
            </w:r>
          </w:p>
          <w:p w14:paraId="7CC096D1" w14:textId="77777777" w:rsidR="00F34011" w:rsidRPr="00323227" w:rsidRDefault="00F34011" w:rsidP="00323227">
            <w:pPr>
              <w:pStyle w:val="ListParagraph"/>
              <w:rPr>
                <w:i/>
                <w:iCs/>
              </w:rPr>
            </w:pPr>
            <w:r w:rsidRPr="00323227">
              <w:rPr>
                <w:i/>
                <w:iCs/>
              </w:rPr>
              <w:t>Software testing and deployment</w:t>
            </w:r>
          </w:p>
          <w:p w14:paraId="0366C87D" w14:textId="77777777" w:rsidR="00F34011" w:rsidRPr="00F34011" w:rsidRDefault="00F34011" w:rsidP="00323227">
            <w:pPr>
              <w:pStyle w:val="ListParagraph"/>
            </w:pPr>
            <w:r w:rsidRPr="00323227">
              <w:rPr>
                <w:i/>
                <w:iCs/>
              </w:rPr>
              <w:t>Any other core activities (please specify</w:t>
            </w:r>
            <w:r w:rsidRPr="00F34011">
              <w:t>)</w:t>
            </w:r>
          </w:p>
        </w:tc>
        <w:tc>
          <w:tcPr>
            <w:tcW w:w="1836" w:type="dxa"/>
            <w:shd w:val="clear" w:color="auto" w:fill="auto"/>
            <w:hideMark/>
          </w:tcPr>
          <w:p w14:paraId="192620EE" w14:textId="77777777" w:rsidR="00F34011" w:rsidRPr="00F34011" w:rsidRDefault="00F34011" w:rsidP="00F34011">
            <w:r w:rsidRPr="00F34011">
              <w:lastRenderedPageBreak/>
              <w:t>Mandatory</w:t>
            </w:r>
          </w:p>
        </w:tc>
      </w:tr>
    </w:tbl>
    <w:p w14:paraId="55F41B05" w14:textId="670D3A22" w:rsidR="0007698B" w:rsidRPr="002E48BE" w:rsidRDefault="009913BD" w:rsidP="009913BD">
      <w:pPr>
        <w:jc w:val="center"/>
        <w:rPr>
          <w:i/>
          <w:iCs/>
        </w:rPr>
      </w:pPr>
      <w:r w:rsidRPr="002E48BE">
        <w:rPr>
          <w:i/>
          <w:iCs/>
        </w:rPr>
        <w:t>Table 1: Statement of requirements</w:t>
      </w:r>
    </w:p>
    <w:p w14:paraId="1629A18B" w14:textId="77777777" w:rsidR="00804D60" w:rsidRPr="00804D60" w:rsidRDefault="00804D60" w:rsidP="00804D60">
      <w:pPr>
        <w:pStyle w:val="Heading4"/>
        <w:spacing w:before="360"/>
        <w:rPr>
          <w:sz w:val="36"/>
          <w:szCs w:val="36"/>
        </w:rPr>
      </w:pPr>
      <w:r w:rsidRPr="00804D60">
        <w:rPr>
          <w:sz w:val="36"/>
          <w:szCs w:val="36"/>
        </w:rPr>
        <w:t>Use Cases</w:t>
      </w:r>
    </w:p>
    <w:p w14:paraId="562710A9" w14:textId="77777777" w:rsidR="00804D60" w:rsidRDefault="00804D60" w:rsidP="00804D60">
      <w:r>
        <w:t>The tool should be able to respond to the following fictional use cases, and inform the user whether they can publish in line with the Plan S Guidance in any specified journal:</w:t>
      </w:r>
    </w:p>
    <w:p w14:paraId="33B701F5" w14:textId="5CE94C1B" w:rsidR="00804D60" w:rsidRPr="00206A94" w:rsidRDefault="00804D60" w:rsidP="00776D84">
      <w:pPr>
        <w:ind w:left="720" w:right="707"/>
        <w:rPr>
          <w:i/>
          <w:iCs/>
        </w:rPr>
      </w:pPr>
      <w:r w:rsidRPr="00D178A9">
        <w:rPr>
          <w:i/>
          <w:iCs/>
          <w:color w:val="EF7D00" w:themeColor="background2"/>
        </w:rPr>
        <w:t>1)</w:t>
      </w:r>
      <w:r w:rsidR="00206A94" w:rsidRPr="00D178A9">
        <w:rPr>
          <w:i/>
          <w:iCs/>
          <w:color w:val="EF7D00" w:themeColor="background2"/>
        </w:rPr>
        <w:t xml:space="preserve">. </w:t>
      </w:r>
      <w:r w:rsidRPr="00206A94">
        <w:rPr>
          <w:i/>
          <w:iCs/>
        </w:rPr>
        <w:t xml:space="preserve">A researcher “ABC”, funded by cOAlition S member “x”, wishes to know whether they can publish in the “Journal of </w:t>
      </w:r>
      <w:proofErr w:type="gramStart"/>
      <w:r w:rsidRPr="00206A94">
        <w:rPr>
          <w:i/>
          <w:iCs/>
        </w:rPr>
        <w:t>Left Handed</w:t>
      </w:r>
      <w:proofErr w:type="gramEnd"/>
      <w:r w:rsidRPr="00206A94">
        <w:rPr>
          <w:i/>
          <w:iCs/>
        </w:rPr>
        <w:t xml:space="preserve"> Surgery” published by “The Society of Left Handed Surgery” and comply with their funders OA policy. </w:t>
      </w:r>
    </w:p>
    <w:p w14:paraId="0ED2D053" w14:textId="77777777" w:rsidR="00804D60" w:rsidRPr="00206A94" w:rsidRDefault="00804D60" w:rsidP="00776D84">
      <w:pPr>
        <w:ind w:left="720" w:right="707"/>
        <w:rPr>
          <w:i/>
          <w:iCs/>
        </w:rPr>
      </w:pPr>
      <w:r w:rsidRPr="00206A94">
        <w:rPr>
          <w:i/>
          <w:iCs/>
        </w:rPr>
        <w:t xml:space="preserve">Researcher “ABC” is based at the “Institution of </w:t>
      </w:r>
      <w:proofErr w:type="gramStart"/>
      <w:r w:rsidRPr="00206A94">
        <w:rPr>
          <w:i/>
          <w:iCs/>
        </w:rPr>
        <w:t>Left Handed</w:t>
      </w:r>
      <w:proofErr w:type="gramEnd"/>
      <w:r w:rsidRPr="00206A94">
        <w:rPr>
          <w:i/>
          <w:iCs/>
        </w:rPr>
        <w:t xml:space="preserve"> Surgery” in the UK.</w:t>
      </w:r>
    </w:p>
    <w:p w14:paraId="488EBC18" w14:textId="77777777" w:rsidR="00804D60" w:rsidRPr="00206A94" w:rsidRDefault="00804D60" w:rsidP="00776D84">
      <w:pPr>
        <w:ind w:left="720" w:right="707"/>
        <w:rPr>
          <w:i/>
          <w:iCs/>
        </w:rPr>
      </w:pPr>
      <w:r w:rsidRPr="00206A94">
        <w:rPr>
          <w:i/>
          <w:iCs/>
        </w:rPr>
        <w:t>cOAlition S member “x” Plan S policy applies to all researchers regardless of when their grant was funded.</w:t>
      </w:r>
    </w:p>
    <w:p w14:paraId="26D2CA8C" w14:textId="77777777" w:rsidR="00804D60" w:rsidRPr="00206A94" w:rsidRDefault="00804D60" w:rsidP="00776D84">
      <w:pPr>
        <w:ind w:left="720" w:right="707"/>
        <w:rPr>
          <w:i/>
          <w:iCs/>
        </w:rPr>
      </w:pPr>
      <w:r w:rsidRPr="00206A94">
        <w:rPr>
          <w:i/>
          <w:iCs/>
        </w:rPr>
        <w:t xml:space="preserve">The “Journal of </w:t>
      </w:r>
      <w:proofErr w:type="gramStart"/>
      <w:r w:rsidRPr="00206A94">
        <w:rPr>
          <w:i/>
          <w:iCs/>
        </w:rPr>
        <w:t>left handed</w:t>
      </w:r>
      <w:proofErr w:type="gramEnd"/>
      <w:r w:rsidRPr="00206A94">
        <w:rPr>
          <w:i/>
          <w:iCs/>
        </w:rPr>
        <w:t xml:space="preserve"> surgery” is not a fully open access journal, it is a hybrid journal. It’s publisher “The Society of </w:t>
      </w:r>
      <w:proofErr w:type="gramStart"/>
      <w:r w:rsidRPr="00206A94">
        <w:rPr>
          <w:i/>
          <w:iCs/>
        </w:rPr>
        <w:t>Left Handed</w:t>
      </w:r>
      <w:proofErr w:type="gramEnd"/>
      <w:r w:rsidRPr="00206A94">
        <w:rPr>
          <w:i/>
          <w:iCs/>
        </w:rPr>
        <w:t xml:space="preserve"> Surgery” has negotiated a transformative agreement in the UK and the “Institution of Left Handed Surgery” has subscribed to this agreement.</w:t>
      </w:r>
    </w:p>
    <w:p w14:paraId="7FB130ED" w14:textId="77777777" w:rsidR="00804D60" w:rsidRDefault="00804D60" w:rsidP="00776D84">
      <w:pPr>
        <w:ind w:right="707"/>
      </w:pPr>
    </w:p>
    <w:p w14:paraId="4BAEECA8" w14:textId="36478E53" w:rsidR="00804D60" w:rsidRPr="00D178A9" w:rsidRDefault="00804D60" w:rsidP="00776D84">
      <w:pPr>
        <w:ind w:left="720" w:right="707"/>
        <w:rPr>
          <w:i/>
          <w:iCs/>
        </w:rPr>
      </w:pPr>
      <w:r w:rsidRPr="00D178A9">
        <w:rPr>
          <w:i/>
          <w:iCs/>
          <w:color w:val="EF7D00" w:themeColor="background2"/>
        </w:rPr>
        <w:t>2)</w:t>
      </w:r>
      <w:r w:rsidR="00D178A9" w:rsidRPr="00D178A9">
        <w:rPr>
          <w:i/>
          <w:iCs/>
          <w:color w:val="EF7D00" w:themeColor="background2"/>
        </w:rPr>
        <w:t>.</w:t>
      </w:r>
      <w:r w:rsidRPr="00D178A9">
        <w:rPr>
          <w:i/>
          <w:iCs/>
          <w:color w:val="EF7D00" w:themeColor="background2"/>
        </w:rPr>
        <w:t xml:space="preserve"> </w:t>
      </w:r>
      <w:r w:rsidRPr="00D178A9">
        <w:rPr>
          <w:i/>
          <w:iCs/>
        </w:rPr>
        <w:t>A researcher “DBE”, funded by cOAlition member “y” in March 2020, wishes to know whether they can publish in the journal “Keep Trying” published by “I heart open access” and comply with their funders OA policy.</w:t>
      </w:r>
    </w:p>
    <w:p w14:paraId="10B9CCEA" w14:textId="77777777" w:rsidR="00804D60" w:rsidRPr="00D178A9" w:rsidRDefault="00804D60" w:rsidP="00776D84">
      <w:pPr>
        <w:ind w:left="720" w:right="707"/>
        <w:rPr>
          <w:i/>
          <w:iCs/>
        </w:rPr>
      </w:pPr>
      <w:r w:rsidRPr="00D178A9">
        <w:rPr>
          <w:i/>
          <w:iCs/>
        </w:rPr>
        <w:t>Researcher “DBE” is based at the “Institute of life” in the Netherlands.</w:t>
      </w:r>
    </w:p>
    <w:p w14:paraId="42F6E55B" w14:textId="77777777" w:rsidR="00804D60" w:rsidRPr="00D178A9" w:rsidRDefault="00804D60" w:rsidP="00776D84">
      <w:pPr>
        <w:ind w:left="720" w:right="707"/>
        <w:rPr>
          <w:i/>
          <w:iCs/>
        </w:rPr>
      </w:pPr>
      <w:r w:rsidRPr="00D178A9">
        <w:rPr>
          <w:i/>
          <w:iCs/>
        </w:rPr>
        <w:t>cOAlition S member “y” implemented a Plan S policy on all grants awarded after 1 January 2021. For all grants prior to that date funder “y” funded open access costs in hybrid and fully open access journals, with no requirement for transformative agreements.</w:t>
      </w:r>
    </w:p>
    <w:p w14:paraId="4C2B74CD" w14:textId="1092CA05" w:rsidR="0007698B" w:rsidRDefault="00804D60" w:rsidP="00776D84">
      <w:pPr>
        <w:ind w:left="720" w:right="707"/>
        <w:rPr>
          <w:i/>
          <w:iCs/>
        </w:rPr>
      </w:pPr>
      <w:r w:rsidRPr="00D178A9">
        <w:rPr>
          <w:i/>
          <w:iCs/>
        </w:rPr>
        <w:t>The journal “Keep Trying” is a hybrid journal not included in the transformative agreement that publisher “I heart open access” has negotiated in the Netherlands.</w:t>
      </w:r>
    </w:p>
    <w:p w14:paraId="7DF23DD6" w14:textId="77777777" w:rsidR="00E02D9E" w:rsidRPr="00E02D9E" w:rsidRDefault="00E02D9E" w:rsidP="00E02D9E">
      <w:pPr>
        <w:pStyle w:val="Heading4"/>
        <w:spacing w:before="360"/>
        <w:rPr>
          <w:sz w:val="36"/>
          <w:szCs w:val="36"/>
        </w:rPr>
      </w:pPr>
      <w:r w:rsidRPr="00E02D9E">
        <w:rPr>
          <w:sz w:val="36"/>
          <w:szCs w:val="36"/>
        </w:rPr>
        <w:t>Potential Data Sources</w:t>
      </w:r>
    </w:p>
    <w:p w14:paraId="2AB88C55" w14:textId="1057E22A" w:rsidR="00B46F66" w:rsidRDefault="00E02D9E" w:rsidP="00E02D9E">
      <w:r>
        <w:t xml:space="preserve">As noted at the beginning of this document there are a range of existing international and national data sources that could be used by this tool to respond to user queries. </w:t>
      </w:r>
      <w:proofErr w:type="spellStart"/>
      <w:r>
        <w:t>Jisc</w:t>
      </w:r>
      <w:proofErr w:type="spellEnd"/>
      <w:r>
        <w:t xml:space="preserve"> commissioned Delta Think, on behalf of cOAlition S, to assess the current status of some of these sources for the purpose of assessing Plan S compliance. This report is available </w:t>
      </w:r>
      <w:hyperlink r:id="rId13" w:history="1">
        <w:r w:rsidR="00B46F66" w:rsidRPr="00B46F66">
          <w:rPr>
            <w:rStyle w:val="Hyperlink"/>
          </w:rPr>
          <w:t>here</w:t>
        </w:r>
      </w:hyperlink>
      <w:r>
        <w:t xml:space="preserve">. </w:t>
      </w:r>
    </w:p>
    <w:p w14:paraId="513B2C68" w14:textId="11BDB43F" w:rsidR="00E02D9E" w:rsidRDefault="00E02D9E" w:rsidP="00E02D9E">
      <w:r>
        <w:t>Below is a brief summary of some of the potential data sources.</w:t>
      </w:r>
    </w:p>
    <w:p w14:paraId="662380BF" w14:textId="4094D1EF" w:rsidR="00E02D9E" w:rsidRDefault="00B27888" w:rsidP="00E02D9E">
      <w:hyperlink r:id="rId14" w:history="1">
        <w:r w:rsidR="00E02D9E" w:rsidRPr="0072529B">
          <w:rPr>
            <w:rStyle w:val="Hyperlink"/>
          </w:rPr>
          <w:t>DOAJ</w:t>
        </w:r>
      </w:hyperlink>
      <w:r w:rsidR="00E02D9E">
        <w:t xml:space="preserve"> -   DOAJ is a community-curated online directory that indexes and provides access to high quality, open access, peer-reviewed journals. The database contains information on fully OA journals and the licence under which they publish, data within the database is available as a csv as well as via an API.</w:t>
      </w:r>
    </w:p>
    <w:p w14:paraId="7B0F1FF6" w14:textId="75F3D35C" w:rsidR="00E02D9E" w:rsidRDefault="00B27888" w:rsidP="00E02D9E">
      <w:hyperlink r:id="rId15" w:history="1">
        <w:r w:rsidR="00E02D9E" w:rsidRPr="00986A6A">
          <w:rPr>
            <w:rStyle w:val="Hyperlink"/>
          </w:rPr>
          <w:t>Sherpa Romeo</w:t>
        </w:r>
      </w:hyperlink>
      <w:r w:rsidR="00E02D9E">
        <w:t xml:space="preserve"> – SHERPA </w:t>
      </w:r>
      <w:proofErr w:type="spellStart"/>
      <w:r w:rsidR="00E02D9E">
        <w:t>RoMEO</w:t>
      </w:r>
      <w:proofErr w:type="spellEnd"/>
      <w:r w:rsidR="00E02D9E">
        <w:t xml:space="preserve"> is an online resource that aggregates and analyses publisher open access policies from around the world and provides summaries of self-archiving permissions and conditions of rights given to authors on a journal-by-journal basis. </w:t>
      </w:r>
      <w:proofErr w:type="spellStart"/>
      <w:r w:rsidR="00E02D9E">
        <w:t>RoMEO</w:t>
      </w:r>
      <w:proofErr w:type="spellEnd"/>
      <w:r w:rsidR="00E02D9E">
        <w:t xml:space="preserve"> is a </w:t>
      </w:r>
      <w:proofErr w:type="spellStart"/>
      <w:r w:rsidR="00E02D9E">
        <w:t>Jisc</w:t>
      </w:r>
      <w:proofErr w:type="spellEnd"/>
      <w:r w:rsidR="00E02D9E">
        <w:t xml:space="preserve"> service and has collaborative relationships with many international partners, who contribute time and effort to developing and maintaining the service. An API is available.</w:t>
      </w:r>
    </w:p>
    <w:p w14:paraId="4C266EDC" w14:textId="152D34A6" w:rsidR="00E02D9E" w:rsidRDefault="00B27888" w:rsidP="00E02D9E">
      <w:hyperlink r:id="rId16" w:history="1">
        <w:r w:rsidR="00E02D9E" w:rsidRPr="00532E63">
          <w:rPr>
            <w:rStyle w:val="Hyperlink"/>
          </w:rPr>
          <w:t>ESAC Agreement Registry</w:t>
        </w:r>
      </w:hyperlink>
      <w:r w:rsidR="00E02D9E">
        <w:t xml:space="preserve"> – Registry provides summary data on transformative agreements that national or institutional consortia and publishers have negotiated. The registry does not hold data on which journals within a publisher’s portfolio are included within an agreement nor which institutions have subscribed to the agreement. This information currently resides with the negotiating consortia, publisher and/or institution. Accessibility is therefore highly variable.</w:t>
      </w:r>
    </w:p>
    <w:p w14:paraId="68038366" w14:textId="77777777" w:rsidR="005A42B3" w:rsidRPr="005A42B3" w:rsidRDefault="005A42B3" w:rsidP="005A42B3">
      <w:pPr>
        <w:pStyle w:val="Heading4"/>
        <w:spacing w:before="360"/>
        <w:rPr>
          <w:sz w:val="36"/>
          <w:szCs w:val="36"/>
        </w:rPr>
      </w:pPr>
      <w:r w:rsidRPr="005A42B3">
        <w:rPr>
          <w:sz w:val="36"/>
          <w:szCs w:val="36"/>
        </w:rPr>
        <w:t>Timeline</w:t>
      </w:r>
    </w:p>
    <w:p w14:paraId="69D4D77D" w14:textId="1468D4D3" w:rsidR="005A42B3" w:rsidRDefault="005A42B3" w:rsidP="005A42B3">
      <w:r>
        <w:t>Table 2 shows an indicative timescale for this piece of work.</w:t>
      </w:r>
    </w:p>
    <w:tbl>
      <w:tblPr>
        <w:tblStyle w:val="PlainTable2"/>
        <w:tblW w:w="5000" w:type="pct"/>
        <w:tblLook w:val="04A0" w:firstRow="1" w:lastRow="0" w:firstColumn="1" w:lastColumn="0" w:noHBand="0" w:noVBand="1"/>
      </w:tblPr>
      <w:tblGrid>
        <w:gridCol w:w="5106"/>
        <w:gridCol w:w="4532"/>
      </w:tblGrid>
      <w:tr w:rsidR="006D7534" w:rsidRPr="006D7534" w14:paraId="4F85FFA3" w14:textId="77777777" w:rsidTr="005C17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9" w:type="pct"/>
            <w:tcBorders>
              <w:top w:val="nil"/>
              <w:bottom w:val="single" w:sz="4" w:space="0" w:color="auto"/>
            </w:tcBorders>
            <w:hideMark/>
          </w:tcPr>
          <w:p w14:paraId="15319BF8" w14:textId="77777777" w:rsidR="00D35398" w:rsidRPr="00D35398" w:rsidRDefault="00D35398" w:rsidP="00D35398">
            <w:pPr>
              <w:spacing w:after="160"/>
              <w:rPr>
                <w:color w:val="EF7D00" w:themeColor="background2"/>
              </w:rPr>
            </w:pPr>
            <w:r w:rsidRPr="00D35398">
              <w:rPr>
                <w:color w:val="EF7D00" w:themeColor="background2"/>
              </w:rPr>
              <w:t>Activity </w:t>
            </w:r>
          </w:p>
        </w:tc>
        <w:tc>
          <w:tcPr>
            <w:tcW w:w="2351" w:type="pct"/>
            <w:tcBorders>
              <w:top w:val="nil"/>
              <w:bottom w:val="single" w:sz="4" w:space="0" w:color="auto"/>
            </w:tcBorders>
            <w:hideMark/>
          </w:tcPr>
          <w:p w14:paraId="2B3947D8" w14:textId="77777777" w:rsidR="00D35398" w:rsidRPr="00D35398" w:rsidRDefault="00D35398" w:rsidP="00D35398">
            <w:pPr>
              <w:spacing w:after="160"/>
              <w:cnfStyle w:val="100000000000" w:firstRow="1" w:lastRow="0" w:firstColumn="0" w:lastColumn="0" w:oddVBand="0" w:evenVBand="0" w:oddHBand="0" w:evenHBand="0" w:firstRowFirstColumn="0" w:firstRowLastColumn="0" w:lastRowFirstColumn="0" w:lastRowLastColumn="0"/>
              <w:rPr>
                <w:color w:val="EF7D00" w:themeColor="background2"/>
              </w:rPr>
            </w:pPr>
            <w:r w:rsidRPr="00D35398">
              <w:rPr>
                <w:color w:val="EF7D00" w:themeColor="background2"/>
              </w:rPr>
              <w:t>Date </w:t>
            </w:r>
          </w:p>
        </w:tc>
      </w:tr>
      <w:tr w:rsidR="00D35398" w:rsidRPr="00D35398" w14:paraId="62E2AA35" w14:textId="77777777" w:rsidTr="005C17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9" w:type="pct"/>
            <w:tcBorders>
              <w:top w:val="single" w:sz="4" w:space="0" w:color="auto"/>
            </w:tcBorders>
            <w:hideMark/>
          </w:tcPr>
          <w:p w14:paraId="62ACE5B5" w14:textId="77777777" w:rsidR="00D35398" w:rsidRPr="00D35398" w:rsidRDefault="00D35398" w:rsidP="00D35398">
            <w:pPr>
              <w:spacing w:after="160"/>
            </w:pPr>
            <w:r w:rsidRPr="00D35398">
              <w:t>Invitation to Tender for Journal Checker Tool issued</w:t>
            </w:r>
          </w:p>
        </w:tc>
        <w:tc>
          <w:tcPr>
            <w:tcW w:w="2351" w:type="pct"/>
            <w:tcBorders>
              <w:top w:val="single" w:sz="4" w:space="0" w:color="auto"/>
            </w:tcBorders>
            <w:hideMark/>
          </w:tcPr>
          <w:p w14:paraId="1DF53443" w14:textId="77777777" w:rsidR="00D35398" w:rsidRPr="00D35398" w:rsidRDefault="00D35398" w:rsidP="00D35398">
            <w:pPr>
              <w:spacing w:after="160"/>
              <w:cnfStyle w:val="000000100000" w:firstRow="0" w:lastRow="0" w:firstColumn="0" w:lastColumn="0" w:oddVBand="0" w:evenVBand="0" w:oddHBand="1" w:evenHBand="0" w:firstRowFirstColumn="0" w:firstRowLastColumn="0" w:lastRowFirstColumn="0" w:lastRowLastColumn="0"/>
            </w:pPr>
            <w:r w:rsidRPr="00D35398">
              <w:t>Friday 7 February 2020 </w:t>
            </w:r>
          </w:p>
        </w:tc>
      </w:tr>
      <w:tr w:rsidR="00D35398" w:rsidRPr="00D35398" w14:paraId="6FABC364" w14:textId="77777777" w:rsidTr="006D7534">
        <w:tc>
          <w:tcPr>
            <w:cnfStyle w:val="001000000000" w:firstRow="0" w:lastRow="0" w:firstColumn="1" w:lastColumn="0" w:oddVBand="0" w:evenVBand="0" w:oddHBand="0" w:evenHBand="0" w:firstRowFirstColumn="0" w:firstRowLastColumn="0" w:lastRowFirstColumn="0" w:lastRowLastColumn="0"/>
            <w:tcW w:w="2649" w:type="pct"/>
          </w:tcPr>
          <w:p w14:paraId="2CA8921D" w14:textId="77777777" w:rsidR="00D35398" w:rsidRPr="00D35398" w:rsidRDefault="00D35398" w:rsidP="00D35398">
            <w:pPr>
              <w:spacing w:after="160"/>
            </w:pPr>
            <w:r w:rsidRPr="00D35398">
              <w:t xml:space="preserve">Webinar/Q&amp;A with potential suppliers – </w:t>
            </w:r>
            <w:hyperlink r:id="rId17" w:history="1">
              <w:r w:rsidRPr="00D35398">
                <w:rPr>
                  <w:rStyle w:val="Hyperlink"/>
                </w:rPr>
                <w:t>register here</w:t>
              </w:r>
            </w:hyperlink>
            <w:r w:rsidRPr="00D35398">
              <w:t xml:space="preserve"> </w:t>
            </w:r>
          </w:p>
        </w:tc>
        <w:tc>
          <w:tcPr>
            <w:tcW w:w="2351" w:type="pct"/>
          </w:tcPr>
          <w:p w14:paraId="59FA3AB9" w14:textId="77777777" w:rsidR="00D35398" w:rsidRPr="00D35398" w:rsidRDefault="00D35398" w:rsidP="00D35398">
            <w:pPr>
              <w:spacing w:after="160"/>
              <w:cnfStyle w:val="000000000000" w:firstRow="0" w:lastRow="0" w:firstColumn="0" w:lastColumn="0" w:oddVBand="0" w:evenVBand="0" w:oddHBand="0" w:evenHBand="0" w:firstRowFirstColumn="0" w:firstRowLastColumn="0" w:lastRowFirstColumn="0" w:lastRowLastColumn="0"/>
            </w:pPr>
            <w:r w:rsidRPr="00D35398">
              <w:t xml:space="preserve">Wednesday 4 March 2020 at 14.00 CET </w:t>
            </w:r>
          </w:p>
        </w:tc>
      </w:tr>
      <w:tr w:rsidR="00D35398" w:rsidRPr="00D35398" w14:paraId="6E1A96D3" w14:textId="77777777" w:rsidTr="006D75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9" w:type="pct"/>
            <w:hideMark/>
          </w:tcPr>
          <w:p w14:paraId="2B73BAA8" w14:textId="77777777" w:rsidR="00D35398" w:rsidRPr="00D35398" w:rsidRDefault="00D35398" w:rsidP="00D35398">
            <w:pPr>
              <w:spacing w:after="160"/>
            </w:pPr>
            <w:r w:rsidRPr="00D35398">
              <w:t>Responses returned to cOAlition S by email</w:t>
            </w:r>
          </w:p>
        </w:tc>
        <w:tc>
          <w:tcPr>
            <w:tcW w:w="2351" w:type="pct"/>
            <w:hideMark/>
          </w:tcPr>
          <w:p w14:paraId="11CC8518" w14:textId="77777777" w:rsidR="00D35398" w:rsidRPr="00D35398" w:rsidRDefault="00D35398" w:rsidP="00D35398">
            <w:pPr>
              <w:spacing w:after="160"/>
              <w:cnfStyle w:val="000000100000" w:firstRow="0" w:lastRow="0" w:firstColumn="0" w:lastColumn="0" w:oddVBand="0" w:evenVBand="0" w:oddHBand="1" w:evenHBand="0" w:firstRowFirstColumn="0" w:firstRowLastColumn="0" w:lastRowFirstColumn="0" w:lastRowLastColumn="0"/>
            </w:pPr>
            <w:r w:rsidRPr="00D35398">
              <w:t>Monday 6 April 2020 at 09.00 CET </w:t>
            </w:r>
          </w:p>
        </w:tc>
      </w:tr>
      <w:tr w:rsidR="00D35398" w:rsidRPr="00D35398" w14:paraId="17639C37" w14:textId="77777777" w:rsidTr="006D7534">
        <w:tc>
          <w:tcPr>
            <w:cnfStyle w:val="001000000000" w:firstRow="0" w:lastRow="0" w:firstColumn="1" w:lastColumn="0" w:oddVBand="0" w:evenVBand="0" w:oddHBand="0" w:evenHBand="0" w:firstRowFirstColumn="0" w:firstRowLastColumn="0" w:lastRowFirstColumn="0" w:lastRowLastColumn="0"/>
            <w:tcW w:w="2649" w:type="pct"/>
            <w:hideMark/>
          </w:tcPr>
          <w:p w14:paraId="0D1903D5" w14:textId="77777777" w:rsidR="00D35398" w:rsidRPr="00D35398" w:rsidRDefault="00D35398" w:rsidP="00D35398">
            <w:pPr>
              <w:spacing w:after="160"/>
            </w:pPr>
            <w:r w:rsidRPr="00D35398">
              <w:t>Supplier interviews (video conference) </w:t>
            </w:r>
          </w:p>
        </w:tc>
        <w:tc>
          <w:tcPr>
            <w:tcW w:w="2351" w:type="pct"/>
            <w:hideMark/>
          </w:tcPr>
          <w:p w14:paraId="13B4BA81" w14:textId="77777777" w:rsidR="00D35398" w:rsidRPr="00D35398" w:rsidRDefault="00D35398" w:rsidP="00D35398">
            <w:pPr>
              <w:spacing w:after="160"/>
              <w:cnfStyle w:val="000000000000" w:firstRow="0" w:lastRow="0" w:firstColumn="0" w:lastColumn="0" w:oddVBand="0" w:evenVBand="0" w:oddHBand="0" w:evenHBand="0" w:firstRowFirstColumn="0" w:firstRowLastColumn="0" w:lastRowFirstColumn="0" w:lastRowLastColumn="0"/>
            </w:pPr>
            <w:r w:rsidRPr="00D35398">
              <w:t>w/c Monday 20</w:t>
            </w:r>
            <w:r w:rsidRPr="00D35398">
              <w:rPr>
                <w:vertAlign w:val="superscript"/>
              </w:rPr>
              <w:t>th</w:t>
            </w:r>
            <w:r w:rsidRPr="00D35398">
              <w:t xml:space="preserve"> April 2020 </w:t>
            </w:r>
          </w:p>
        </w:tc>
      </w:tr>
      <w:tr w:rsidR="00D35398" w:rsidRPr="00D35398" w14:paraId="37DC0C5F" w14:textId="77777777" w:rsidTr="006D75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9" w:type="pct"/>
            <w:hideMark/>
          </w:tcPr>
          <w:p w14:paraId="636CAA0B" w14:textId="77777777" w:rsidR="00D35398" w:rsidRPr="00D35398" w:rsidRDefault="00D35398" w:rsidP="00D35398">
            <w:pPr>
              <w:spacing w:after="160"/>
            </w:pPr>
            <w:r w:rsidRPr="00D35398">
              <w:t>Supplier appointed (contract for services signed) </w:t>
            </w:r>
          </w:p>
        </w:tc>
        <w:tc>
          <w:tcPr>
            <w:tcW w:w="2351" w:type="pct"/>
            <w:hideMark/>
          </w:tcPr>
          <w:p w14:paraId="5AC44D73" w14:textId="77777777" w:rsidR="00D35398" w:rsidRPr="00D35398" w:rsidRDefault="00D35398" w:rsidP="00D35398">
            <w:pPr>
              <w:spacing w:after="160"/>
              <w:cnfStyle w:val="000000100000" w:firstRow="0" w:lastRow="0" w:firstColumn="0" w:lastColumn="0" w:oddVBand="0" w:evenVBand="0" w:oddHBand="1" w:evenHBand="0" w:firstRowFirstColumn="0" w:firstRowLastColumn="0" w:lastRowFirstColumn="0" w:lastRowLastColumn="0"/>
            </w:pPr>
            <w:r w:rsidRPr="00D35398">
              <w:t>Friday 30 April 2020 </w:t>
            </w:r>
          </w:p>
        </w:tc>
      </w:tr>
      <w:tr w:rsidR="00D35398" w:rsidRPr="00D35398" w14:paraId="6A2D8E9A" w14:textId="77777777" w:rsidTr="006D7534">
        <w:tc>
          <w:tcPr>
            <w:cnfStyle w:val="001000000000" w:firstRow="0" w:lastRow="0" w:firstColumn="1" w:lastColumn="0" w:oddVBand="0" w:evenVBand="0" w:oddHBand="0" w:evenHBand="0" w:firstRowFirstColumn="0" w:firstRowLastColumn="0" w:lastRowFirstColumn="0" w:lastRowLastColumn="0"/>
            <w:tcW w:w="2649" w:type="pct"/>
            <w:hideMark/>
          </w:tcPr>
          <w:p w14:paraId="0FD358F4" w14:textId="77777777" w:rsidR="00D35398" w:rsidRPr="00D35398" w:rsidRDefault="00D35398" w:rsidP="00D35398">
            <w:pPr>
              <w:spacing w:after="160"/>
            </w:pPr>
            <w:r w:rsidRPr="00D35398">
              <w:t>Beta version of tool launched</w:t>
            </w:r>
          </w:p>
        </w:tc>
        <w:tc>
          <w:tcPr>
            <w:tcW w:w="2351" w:type="pct"/>
            <w:hideMark/>
          </w:tcPr>
          <w:p w14:paraId="3A084436" w14:textId="77777777" w:rsidR="00D35398" w:rsidRPr="00D35398" w:rsidRDefault="00D35398" w:rsidP="00D35398">
            <w:pPr>
              <w:spacing w:after="160"/>
              <w:cnfStyle w:val="000000000000" w:firstRow="0" w:lastRow="0" w:firstColumn="0" w:lastColumn="0" w:oddVBand="0" w:evenVBand="0" w:oddHBand="0" w:evenHBand="0" w:firstRowFirstColumn="0" w:firstRowLastColumn="0" w:lastRowFirstColumn="0" w:lastRowLastColumn="0"/>
            </w:pPr>
            <w:r w:rsidRPr="00D35398">
              <w:t>w/c 7 September 2020 </w:t>
            </w:r>
          </w:p>
        </w:tc>
      </w:tr>
      <w:tr w:rsidR="00D35398" w:rsidRPr="00D35398" w14:paraId="7FD8510A" w14:textId="77777777" w:rsidTr="006D75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9" w:type="pct"/>
            <w:hideMark/>
          </w:tcPr>
          <w:p w14:paraId="70C4929E" w14:textId="77777777" w:rsidR="00D35398" w:rsidRPr="00D35398" w:rsidRDefault="00D35398" w:rsidP="00D35398">
            <w:pPr>
              <w:spacing w:after="160"/>
            </w:pPr>
            <w:r w:rsidRPr="00D35398">
              <w:t>Product launch  </w:t>
            </w:r>
          </w:p>
        </w:tc>
        <w:tc>
          <w:tcPr>
            <w:tcW w:w="2351" w:type="pct"/>
            <w:hideMark/>
          </w:tcPr>
          <w:p w14:paraId="4039AE16" w14:textId="77777777" w:rsidR="00D35398" w:rsidRPr="00D35398" w:rsidRDefault="00D35398" w:rsidP="00D35398">
            <w:pPr>
              <w:spacing w:after="160"/>
              <w:cnfStyle w:val="000000100000" w:firstRow="0" w:lastRow="0" w:firstColumn="0" w:lastColumn="0" w:oddVBand="0" w:evenVBand="0" w:oddHBand="1" w:evenHBand="0" w:firstRowFirstColumn="0" w:firstRowLastColumn="0" w:lastRowFirstColumn="0" w:lastRowLastColumn="0"/>
            </w:pPr>
            <w:r w:rsidRPr="00D35398">
              <w:t>w/c 1 November 2020 </w:t>
            </w:r>
          </w:p>
        </w:tc>
      </w:tr>
    </w:tbl>
    <w:p w14:paraId="472B158F" w14:textId="77777777" w:rsidR="005A42B3" w:rsidRPr="005C17DA" w:rsidRDefault="005A42B3" w:rsidP="005C17DA">
      <w:pPr>
        <w:jc w:val="center"/>
        <w:rPr>
          <w:i/>
          <w:iCs/>
        </w:rPr>
      </w:pPr>
      <w:r w:rsidRPr="005C17DA">
        <w:rPr>
          <w:i/>
          <w:iCs/>
        </w:rPr>
        <w:t>Table 2: Timeline</w:t>
      </w:r>
    </w:p>
    <w:p w14:paraId="5AE6DBAD" w14:textId="77777777" w:rsidR="005A42B3" w:rsidRPr="005C17DA" w:rsidRDefault="005A42B3" w:rsidP="005C17DA">
      <w:pPr>
        <w:pStyle w:val="Heading4"/>
        <w:spacing w:before="360"/>
        <w:rPr>
          <w:sz w:val="36"/>
          <w:szCs w:val="36"/>
        </w:rPr>
      </w:pPr>
      <w:r w:rsidRPr="005C17DA">
        <w:rPr>
          <w:sz w:val="36"/>
          <w:szCs w:val="36"/>
        </w:rPr>
        <w:t>Budget</w:t>
      </w:r>
    </w:p>
    <w:p w14:paraId="658655AF" w14:textId="77777777" w:rsidR="005A42B3" w:rsidRDefault="005A42B3" w:rsidP="005A42B3">
      <w:r>
        <w:t>Providers or consortia responding to this Statement of Requirements must provide a full cost breakdown for developing and hosting/supporting this service over a three-year period.</w:t>
      </w:r>
    </w:p>
    <w:p w14:paraId="6D92129B" w14:textId="77777777" w:rsidR="005A42B3" w:rsidRDefault="005A42B3" w:rsidP="005A42B3">
      <w:r>
        <w:t xml:space="preserve">A contract will be issued to the appointed Provider (or lead member of a Consortium), by the European Science Foundation. Payments will be linked to the delivery of milestones, which will be agreed with the Provider or Consortium. </w:t>
      </w:r>
    </w:p>
    <w:p w14:paraId="24CE681D" w14:textId="77777777" w:rsidR="005A42B3" w:rsidRPr="008C6272" w:rsidRDefault="005A42B3" w:rsidP="008C6272">
      <w:pPr>
        <w:pStyle w:val="Heading4"/>
        <w:spacing w:before="360"/>
        <w:rPr>
          <w:sz w:val="36"/>
          <w:szCs w:val="36"/>
        </w:rPr>
      </w:pPr>
      <w:r w:rsidRPr="008C6272">
        <w:rPr>
          <w:sz w:val="36"/>
          <w:szCs w:val="36"/>
        </w:rPr>
        <w:lastRenderedPageBreak/>
        <w:t>Working with cOAlition S</w:t>
      </w:r>
    </w:p>
    <w:p w14:paraId="1D7CF342" w14:textId="77777777" w:rsidR="005A42B3" w:rsidRDefault="005A42B3" w:rsidP="005A42B3">
      <w:r>
        <w:t xml:space="preserve">The appointed Provider or Consortium primary contact for this work will be the cOAlition S programme manager. A task force of cOAlition S members also exists to support the development of this tool. The appointed Provider or Consortium will need to work with this group and, in the development phase, provide updates at monthly virtual meetings.  The Provider or Consortium will be expected to attend an in-person meeting in May 2020, in Europe. </w:t>
      </w:r>
    </w:p>
    <w:p w14:paraId="5D8CF2D5" w14:textId="77777777" w:rsidR="005A42B3" w:rsidRPr="00680E9A" w:rsidRDefault="005A42B3" w:rsidP="00680E9A">
      <w:pPr>
        <w:pStyle w:val="Heading4"/>
        <w:spacing w:before="360"/>
        <w:rPr>
          <w:sz w:val="36"/>
          <w:szCs w:val="36"/>
        </w:rPr>
      </w:pPr>
      <w:r w:rsidRPr="00680E9A">
        <w:rPr>
          <w:sz w:val="36"/>
          <w:szCs w:val="36"/>
        </w:rPr>
        <w:t>Responding to this invitation to tender</w:t>
      </w:r>
    </w:p>
    <w:p w14:paraId="034CB6A4" w14:textId="2DC03AB9" w:rsidR="005A42B3" w:rsidRDefault="005A42B3" w:rsidP="005A42B3">
      <w:r>
        <w:t xml:space="preserve">Providers or Consortia who wish to respond to this invitation to tender should apply, using the attached template, set out in Annex A. The completed document should be </w:t>
      </w:r>
      <w:r w:rsidRPr="00155F88">
        <w:t>sent (by email)</w:t>
      </w:r>
      <w:r>
        <w:t xml:space="preserve"> to </w:t>
      </w:r>
      <w:hyperlink r:id="rId18" w:history="1">
        <w:r w:rsidRPr="00BE744A">
          <w:rPr>
            <w:rStyle w:val="Hyperlink"/>
          </w:rPr>
          <w:t>info@coalition-s.org</w:t>
        </w:r>
      </w:hyperlink>
      <w:r>
        <w:t xml:space="preserve">, no later than </w:t>
      </w:r>
      <w:r w:rsidRPr="00BE744A">
        <w:rPr>
          <w:b/>
          <w:bCs/>
        </w:rPr>
        <w:t>09.00 CET Monday 6 April 2020</w:t>
      </w:r>
      <w:r>
        <w:t xml:space="preserve">. The criteria by which responses will be judged is set out in Annex B. As set out in Table 2, we will be hosting a webinar on the 4 March 2020 to answer any questions you may have about this procurement exercise. If you wish to take part in the </w:t>
      </w:r>
      <w:r w:rsidR="004811A4">
        <w:t>webinar,</w:t>
      </w:r>
      <w:r>
        <w:t xml:space="preserve"> please register </w:t>
      </w:r>
      <w:hyperlink r:id="rId19" w:history="1">
        <w:r w:rsidRPr="00932C4E">
          <w:rPr>
            <w:rStyle w:val="Hyperlink"/>
          </w:rPr>
          <w:t>here</w:t>
        </w:r>
      </w:hyperlink>
      <w:r>
        <w:t>.</w:t>
      </w:r>
    </w:p>
    <w:p w14:paraId="31075C37" w14:textId="1D0D2659" w:rsidR="005A42B3" w:rsidRDefault="006011BE" w:rsidP="005A42B3">
      <w:r w:rsidRPr="00155F88">
        <w:t>European Science Foundation</w:t>
      </w:r>
      <w:r w:rsidR="005A42B3" w:rsidRPr="00155F88">
        <w:t xml:space="preserve"> reserves the right not to award a contract is no suitable supplier(s) is identified.</w:t>
      </w:r>
    </w:p>
    <w:p w14:paraId="1C84EF30" w14:textId="4796CA2E" w:rsidR="007150AF" w:rsidRDefault="007150AF">
      <w:pPr>
        <w:spacing w:before="0" w:line="259" w:lineRule="auto"/>
        <w:jc w:val="left"/>
      </w:pPr>
      <w:r>
        <w:br w:type="page"/>
      </w:r>
    </w:p>
    <w:p w14:paraId="7ED71E13" w14:textId="27796E33" w:rsidR="00776D84" w:rsidRPr="007150AF" w:rsidRDefault="007150AF" w:rsidP="007150AF">
      <w:pPr>
        <w:pStyle w:val="Heading4"/>
        <w:spacing w:before="360"/>
        <w:rPr>
          <w:sz w:val="36"/>
          <w:szCs w:val="36"/>
        </w:rPr>
      </w:pPr>
      <w:r w:rsidRPr="007150AF">
        <w:rPr>
          <w:sz w:val="36"/>
          <w:szCs w:val="36"/>
        </w:rPr>
        <w:lastRenderedPageBreak/>
        <w:t>Annex A – A</w:t>
      </w:r>
      <w:r w:rsidR="00BF65AF">
        <w:rPr>
          <w:sz w:val="36"/>
          <w:szCs w:val="36"/>
        </w:rPr>
        <w:t>n</w:t>
      </w:r>
      <w:r w:rsidRPr="007150AF">
        <w:rPr>
          <w:sz w:val="36"/>
          <w:szCs w:val="36"/>
        </w:rPr>
        <w:t xml:space="preserve"> online tool to determine Plan S aligned publishing venues: response to the invitation to tender</w:t>
      </w:r>
    </w:p>
    <w:p w14:paraId="29364340" w14:textId="3C12D49D" w:rsidR="005A42B3" w:rsidRDefault="005A42B3" w:rsidP="005A42B3"/>
    <w:tbl>
      <w:tblPr>
        <w:tblStyle w:val="TableGridLight"/>
        <w:tblW w:w="0" w:type="auto"/>
        <w:tblLook w:val="04A0" w:firstRow="1" w:lastRow="0" w:firstColumn="1" w:lastColumn="0" w:noHBand="0" w:noVBand="1"/>
      </w:tblPr>
      <w:tblGrid>
        <w:gridCol w:w="4220"/>
        <w:gridCol w:w="611"/>
        <w:gridCol w:w="4797"/>
      </w:tblGrid>
      <w:tr w:rsidR="003A2B62" w:rsidRPr="00B74270" w14:paraId="4C9E2FC4" w14:textId="77777777" w:rsidTr="003A2B62">
        <w:tc>
          <w:tcPr>
            <w:tcW w:w="9628" w:type="dxa"/>
            <w:gridSpan w:val="3"/>
            <w:shd w:val="clear" w:color="auto" w:fill="EF7D00" w:themeFill="background2"/>
          </w:tcPr>
          <w:p w14:paraId="275D9808" w14:textId="37B9DA85" w:rsidR="00B74270" w:rsidRPr="00B74270" w:rsidRDefault="00B74270" w:rsidP="003A2B62">
            <w:pPr>
              <w:spacing w:after="160"/>
              <w:rPr>
                <w:b/>
                <w:color w:val="FFFFFF" w:themeColor="background1"/>
              </w:rPr>
            </w:pPr>
            <w:r w:rsidRPr="00B74270">
              <w:rPr>
                <w:b/>
                <w:color w:val="FFFFFF" w:themeColor="background1"/>
              </w:rPr>
              <w:t>Section 1: Contact Information</w:t>
            </w:r>
          </w:p>
        </w:tc>
      </w:tr>
      <w:tr w:rsidR="00B74270" w:rsidRPr="00B74270" w14:paraId="7CEF12A1" w14:textId="77777777" w:rsidTr="00DE02F0">
        <w:tc>
          <w:tcPr>
            <w:tcW w:w="9628" w:type="dxa"/>
            <w:gridSpan w:val="3"/>
          </w:tcPr>
          <w:p w14:paraId="3F56B874" w14:textId="656380FD" w:rsidR="00B74270" w:rsidRPr="00B74270" w:rsidRDefault="00B74270" w:rsidP="00B74270">
            <w:pPr>
              <w:spacing w:after="160"/>
            </w:pPr>
            <w:r w:rsidRPr="00B74270">
              <w:t>Please provide contact details for the main contact for this project.</w:t>
            </w:r>
          </w:p>
        </w:tc>
      </w:tr>
      <w:tr w:rsidR="00B74270" w:rsidRPr="00B74270" w14:paraId="5E2156EB" w14:textId="77777777" w:rsidTr="00061811">
        <w:tc>
          <w:tcPr>
            <w:tcW w:w="3917" w:type="dxa"/>
          </w:tcPr>
          <w:p w14:paraId="7D9D19EA" w14:textId="206EF2AA" w:rsidR="00B74270" w:rsidRPr="00B74270" w:rsidRDefault="00B74270" w:rsidP="00B74270">
            <w:pPr>
              <w:spacing w:after="160"/>
            </w:pPr>
            <w:r w:rsidRPr="00B74270">
              <w:t>Name of Organisation:</w:t>
            </w:r>
          </w:p>
        </w:tc>
        <w:sdt>
          <w:sdtPr>
            <w:rPr>
              <w:b/>
            </w:rPr>
            <w:id w:val="-869446843"/>
            <w:placeholder>
              <w:docPart w:val="DefaultPlaceholder_-1854013440"/>
            </w:placeholder>
          </w:sdtPr>
          <w:sdtContent>
            <w:bookmarkStart w:id="0" w:name="_GoBack" w:displacedByCustomXml="next"/>
            <w:sdt>
              <w:sdtPr>
                <w:rPr>
                  <w:b/>
                </w:rPr>
                <w:id w:val="1710915863"/>
                <w:placeholder>
                  <w:docPart w:val="DefaultPlaceholder_-1854013440"/>
                </w:placeholder>
                <w:showingPlcHdr/>
              </w:sdtPr>
              <w:sdtEndPr/>
              <w:sdtContent>
                <w:tc>
                  <w:tcPr>
                    <w:tcW w:w="5711" w:type="dxa"/>
                    <w:gridSpan w:val="2"/>
                  </w:tcPr>
                  <w:p w14:paraId="0EF813EE" w14:textId="1CA7D3D8" w:rsidR="00B74270" w:rsidRPr="00B74270" w:rsidRDefault="00B27888" w:rsidP="00B74270">
                    <w:pPr>
                      <w:spacing w:after="160"/>
                      <w:rPr>
                        <w:b/>
                      </w:rPr>
                    </w:pPr>
                    <w:r w:rsidRPr="00CC099F">
                      <w:rPr>
                        <w:rStyle w:val="PlaceholderText"/>
                      </w:rPr>
                      <w:t>Click or tap here to enter text.</w:t>
                    </w:r>
                  </w:p>
                </w:tc>
              </w:sdtContent>
            </w:sdt>
            <w:bookmarkEnd w:id="0" w:displacedByCustomXml="next"/>
          </w:sdtContent>
        </w:sdt>
      </w:tr>
      <w:tr w:rsidR="00B74270" w:rsidRPr="00B74270" w14:paraId="29040F32" w14:textId="77777777" w:rsidTr="00061811">
        <w:tc>
          <w:tcPr>
            <w:tcW w:w="3917" w:type="dxa"/>
          </w:tcPr>
          <w:p w14:paraId="4EEC2312" w14:textId="1A9456F2" w:rsidR="00B74270" w:rsidRPr="00B74270" w:rsidRDefault="00B74270" w:rsidP="00B74270">
            <w:pPr>
              <w:spacing w:after="160"/>
            </w:pPr>
            <w:r w:rsidRPr="00B74270">
              <w:t>Named contact:</w:t>
            </w:r>
          </w:p>
        </w:tc>
        <w:sdt>
          <w:sdtPr>
            <w:id w:val="-1246872538"/>
            <w:placeholder>
              <w:docPart w:val="DefaultPlaceholder_-1854013440"/>
            </w:placeholder>
          </w:sdtPr>
          <w:sdtContent>
            <w:tc>
              <w:tcPr>
                <w:tcW w:w="5711" w:type="dxa"/>
                <w:gridSpan w:val="2"/>
              </w:tcPr>
              <w:sdt>
                <w:sdtPr>
                  <w:id w:val="1045025132"/>
                  <w:placeholder>
                    <w:docPart w:val="DefaultPlaceholder_-1854013440"/>
                  </w:placeholder>
                  <w:showingPlcHdr/>
                </w:sdtPr>
                <w:sdtContent>
                  <w:p w14:paraId="540A44F3" w14:textId="35DE7C1F" w:rsidR="00B74270" w:rsidRPr="00B74270" w:rsidRDefault="00B27888" w:rsidP="00B74270">
                    <w:pPr>
                      <w:spacing w:after="160"/>
                    </w:pPr>
                    <w:r w:rsidRPr="00CC099F">
                      <w:rPr>
                        <w:rStyle w:val="PlaceholderText"/>
                      </w:rPr>
                      <w:t>Click or tap here to enter text.</w:t>
                    </w:r>
                  </w:p>
                </w:sdtContent>
              </w:sdt>
            </w:tc>
          </w:sdtContent>
        </w:sdt>
      </w:tr>
      <w:tr w:rsidR="00B74270" w:rsidRPr="00B74270" w14:paraId="11A90ED8" w14:textId="77777777" w:rsidTr="00061811">
        <w:tc>
          <w:tcPr>
            <w:tcW w:w="3917" w:type="dxa"/>
          </w:tcPr>
          <w:p w14:paraId="5939E8C0" w14:textId="3712A71D" w:rsidR="00B74270" w:rsidRPr="00B74270" w:rsidRDefault="00B74270" w:rsidP="00B74270">
            <w:pPr>
              <w:spacing w:after="160"/>
            </w:pPr>
            <w:r w:rsidRPr="00B74270">
              <w:t>Position:</w:t>
            </w:r>
          </w:p>
        </w:tc>
        <w:sdt>
          <w:sdtPr>
            <w:id w:val="-993411297"/>
            <w:placeholder>
              <w:docPart w:val="DefaultPlaceholder_-1854013440"/>
            </w:placeholder>
          </w:sdtPr>
          <w:sdtContent>
            <w:tc>
              <w:tcPr>
                <w:tcW w:w="5711" w:type="dxa"/>
                <w:gridSpan w:val="2"/>
              </w:tcPr>
              <w:sdt>
                <w:sdtPr>
                  <w:id w:val="-1211796857"/>
                  <w:placeholder>
                    <w:docPart w:val="DefaultPlaceholder_-1854013440"/>
                  </w:placeholder>
                  <w:showingPlcHdr/>
                </w:sdtPr>
                <w:sdtContent>
                  <w:p w14:paraId="1DA302A4" w14:textId="0EF6ACBB" w:rsidR="00B74270" w:rsidRPr="00B74270" w:rsidRDefault="00B27888" w:rsidP="00B74270">
                    <w:pPr>
                      <w:spacing w:after="160"/>
                    </w:pPr>
                    <w:r w:rsidRPr="00CC099F">
                      <w:rPr>
                        <w:rStyle w:val="PlaceholderText"/>
                      </w:rPr>
                      <w:t>Click or tap here to enter text.</w:t>
                    </w:r>
                  </w:p>
                </w:sdtContent>
              </w:sdt>
            </w:tc>
          </w:sdtContent>
        </w:sdt>
      </w:tr>
      <w:tr w:rsidR="00B74270" w:rsidRPr="00B74270" w14:paraId="47159906" w14:textId="77777777" w:rsidTr="00061811">
        <w:tc>
          <w:tcPr>
            <w:tcW w:w="3917" w:type="dxa"/>
          </w:tcPr>
          <w:p w14:paraId="4B5BD2BF" w14:textId="04D01DCE" w:rsidR="00B74270" w:rsidRPr="00B74270" w:rsidRDefault="00B74270" w:rsidP="00B74270">
            <w:pPr>
              <w:spacing w:after="160"/>
            </w:pPr>
            <w:r w:rsidRPr="00B74270">
              <w:t>Address:</w:t>
            </w:r>
          </w:p>
        </w:tc>
        <w:sdt>
          <w:sdtPr>
            <w:rPr>
              <w:b/>
            </w:rPr>
            <w:id w:val="32468423"/>
            <w:placeholder>
              <w:docPart w:val="DefaultPlaceholder_-1854013440"/>
            </w:placeholder>
            <w:showingPlcHdr/>
          </w:sdtPr>
          <w:sdtContent>
            <w:tc>
              <w:tcPr>
                <w:tcW w:w="5711" w:type="dxa"/>
                <w:gridSpan w:val="2"/>
              </w:tcPr>
              <w:p w14:paraId="1CB0D62F" w14:textId="019223A3" w:rsidR="00B74270" w:rsidRPr="00B74270" w:rsidRDefault="00B27888" w:rsidP="00B74270">
                <w:pPr>
                  <w:spacing w:after="160"/>
                  <w:rPr>
                    <w:b/>
                  </w:rPr>
                </w:pPr>
                <w:r w:rsidRPr="00CC099F">
                  <w:rPr>
                    <w:rStyle w:val="PlaceholderText"/>
                  </w:rPr>
                  <w:t>Click or tap here to enter text.</w:t>
                </w:r>
              </w:p>
            </w:tc>
          </w:sdtContent>
        </w:sdt>
      </w:tr>
      <w:tr w:rsidR="00B74270" w:rsidRPr="00B74270" w14:paraId="34DB6908" w14:textId="77777777" w:rsidTr="00061811">
        <w:tc>
          <w:tcPr>
            <w:tcW w:w="3917" w:type="dxa"/>
          </w:tcPr>
          <w:p w14:paraId="615F9F08" w14:textId="3F2A8C5F" w:rsidR="00B74270" w:rsidRPr="00B74270" w:rsidRDefault="00B74270" w:rsidP="00B74270">
            <w:pPr>
              <w:spacing w:after="160"/>
            </w:pPr>
            <w:r w:rsidRPr="00B74270">
              <w:t>Email:</w:t>
            </w:r>
          </w:p>
        </w:tc>
        <w:sdt>
          <w:sdtPr>
            <w:rPr>
              <w:b/>
            </w:rPr>
            <w:id w:val="1174149325"/>
            <w:placeholder>
              <w:docPart w:val="DefaultPlaceholder_-1854013440"/>
            </w:placeholder>
            <w:showingPlcHdr/>
          </w:sdtPr>
          <w:sdtContent>
            <w:tc>
              <w:tcPr>
                <w:tcW w:w="5711" w:type="dxa"/>
                <w:gridSpan w:val="2"/>
              </w:tcPr>
              <w:p w14:paraId="2C64DF68" w14:textId="344C51C1" w:rsidR="00B74270" w:rsidRPr="00B74270" w:rsidRDefault="00B27888" w:rsidP="00B74270">
                <w:pPr>
                  <w:spacing w:after="160"/>
                  <w:rPr>
                    <w:b/>
                  </w:rPr>
                </w:pPr>
                <w:r w:rsidRPr="00CC099F">
                  <w:rPr>
                    <w:rStyle w:val="PlaceholderText"/>
                  </w:rPr>
                  <w:t>Click or tap here to enter text.</w:t>
                </w:r>
              </w:p>
            </w:tc>
          </w:sdtContent>
        </w:sdt>
      </w:tr>
      <w:tr w:rsidR="00B74270" w:rsidRPr="00B74270" w14:paraId="4D8F2C46" w14:textId="77777777" w:rsidTr="00061811">
        <w:tc>
          <w:tcPr>
            <w:tcW w:w="3917" w:type="dxa"/>
          </w:tcPr>
          <w:p w14:paraId="562CFCB5" w14:textId="345A3325" w:rsidR="00B74270" w:rsidRPr="00B74270" w:rsidRDefault="00B74270" w:rsidP="00B74270">
            <w:pPr>
              <w:spacing w:after="160"/>
            </w:pPr>
            <w:r w:rsidRPr="00B74270">
              <w:t>Telephone:</w:t>
            </w:r>
          </w:p>
        </w:tc>
        <w:sdt>
          <w:sdtPr>
            <w:rPr>
              <w:b/>
            </w:rPr>
            <w:id w:val="506106298"/>
            <w:placeholder>
              <w:docPart w:val="DefaultPlaceholder_-1854013440"/>
            </w:placeholder>
          </w:sdtPr>
          <w:sdtContent>
            <w:tc>
              <w:tcPr>
                <w:tcW w:w="5711" w:type="dxa"/>
                <w:gridSpan w:val="2"/>
              </w:tcPr>
              <w:sdt>
                <w:sdtPr>
                  <w:rPr>
                    <w:b/>
                  </w:rPr>
                  <w:id w:val="1373883418"/>
                  <w:placeholder>
                    <w:docPart w:val="DefaultPlaceholder_-1854013440"/>
                  </w:placeholder>
                  <w:showingPlcHdr/>
                </w:sdtPr>
                <w:sdtContent>
                  <w:p w14:paraId="16E796C1" w14:textId="2F80DBB0" w:rsidR="00B74270" w:rsidRPr="00B74270" w:rsidRDefault="003603D6" w:rsidP="00B74270">
                    <w:pPr>
                      <w:spacing w:after="160"/>
                      <w:rPr>
                        <w:b/>
                      </w:rPr>
                    </w:pPr>
                    <w:r w:rsidRPr="00CC099F">
                      <w:rPr>
                        <w:rStyle w:val="PlaceholderText"/>
                      </w:rPr>
                      <w:t>Click or tap here to enter text.</w:t>
                    </w:r>
                  </w:p>
                </w:sdtContent>
              </w:sdt>
            </w:tc>
          </w:sdtContent>
        </w:sdt>
      </w:tr>
      <w:tr w:rsidR="00B74270" w:rsidRPr="00B74270" w14:paraId="589D5600" w14:textId="77777777" w:rsidTr="00564936">
        <w:tc>
          <w:tcPr>
            <w:tcW w:w="9628" w:type="dxa"/>
            <w:gridSpan w:val="3"/>
            <w:shd w:val="clear" w:color="auto" w:fill="EF7D00" w:themeFill="background2"/>
          </w:tcPr>
          <w:p w14:paraId="08A2622F" w14:textId="77777777" w:rsidR="00B74270" w:rsidRPr="00B74270" w:rsidRDefault="00B74270" w:rsidP="00B74270">
            <w:pPr>
              <w:spacing w:after="160"/>
              <w:rPr>
                <w:b/>
                <w:color w:val="FFFFFF" w:themeColor="background1"/>
              </w:rPr>
            </w:pPr>
            <w:r w:rsidRPr="00B74270">
              <w:rPr>
                <w:b/>
                <w:color w:val="FFFFFF" w:themeColor="background1"/>
              </w:rPr>
              <w:t>Section 2: Other Participants</w:t>
            </w:r>
          </w:p>
        </w:tc>
      </w:tr>
      <w:tr w:rsidR="00B74270" w:rsidRPr="00B74270" w14:paraId="40981C4C" w14:textId="77777777" w:rsidTr="00DE02F0">
        <w:tc>
          <w:tcPr>
            <w:tcW w:w="9628" w:type="dxa"/>
            <w:gridSpan w:val="3"/>
          </w:tcPr>
          <w:p w14:paraId="26F92F4B" w14:textId="77777777" w:rsidR="00B74270" w:rsidRPr="00B74270" w:rsidRDefault="00B74270" w:rsidP="00B74270">
            <w:pPr>
              <w:spacing w:after="160"/>
            </w:pPr>
            <w:r w:rsidRPr="00B74270">
              <w:t>Please list any other individuals/organisations that will be participating in this project.</w:t>
            </w:r>
          </w:p>
        </w:tc>
      </w:tr>
      <w:tr w:rsidR="00B74270" w:rsidRPr="00B74270" w14:paraId="1096FC97" w14:textId="77777777" w:rsidTr="00DE02F0">
        <w:tc>
          <w:tcPr>
            <w:tcW w:w="9628" w:type="dxa"/>
            <w:gridSpan w:val="3"/>
          </w:tcPr>
          <w:sdt>
            <w:sdtPr>
              <w:id w:val="-367226451"/>
              <w:placeholder>
                <w:docPart w:val="DefaultPlaceholder_-1854013440"/>
              </w:placeholder>
              <w:showingPlcHdr/>
            </w:sdtPr>
            <w:sdtContent>
              <w:p w14:paraId="26827776" w14:textId="61FF9ABF" w:rsidR="00B74270" w:rsidRPr="00B74270" w:rsidRDefault="00B27888" w:rsidP="00B27888">
                <w:pPr>
                  <w:spacing w:after="160"/>
                </w:pPr>
                <w:r w:rsidRPr="00CC099F">
                  <w:rPr>
                    <w:rStyle w:val="PlaceholderText"/>
                  </w:rPr>
                  <w:t>Click or tap here to enter text.</w:t>
                </w:r>
              </w:p>
            </w:sdtContent>
          </w:sdt>
          <w:p w14:paraId="762DBA43" w14:textId="77777777" w:rsidR="00B74270" w:rsidRPr="00B74270" w:rsidRDefault="00B74270" w:rsidP="00B74270">
            <w:pPr>
              <w:spacing w:after="160"/>
            </w:pPr>
          </w:p>
          <w:p w14:paraId="534F98B8" w14:textId="77777777" w:rsidR="00B74270" w:rsidRPr="00B74270" w:rsidRDefault="00B74270" w:rsidP="00B74270">
            <w:pPr>
              <w:spacing w:after="160"/>
            </w:pPr>
          </w:p>
          <w:p w14:paraId="2FA2B8C4" w14:textId="77777777" w:rsidR="00B74270" w:rsidRPr="00B74270" w:rsidRDefault="00B74270" w:rsidP="00B74270">
            <w:pPr>
              <w:spacing w:after="160"/>
            </w:pPr>
          </w:p>
        </w:tc>
      </w:tr>
      <w:tr w:rsidR="00B74270" w:rsidRPr="00B74270" w14:paraId="3A20A176" w14:textId="77777777" w:rsidTr="00061811">
        <w:tc>
          <w:tcPr>
            <w:tcW w:w="3917" w:type="dxa"/>
          </w:tcPr>
          <w:p w14:paraId="0B64E7FA" w14:textId="77777777" w:rsidR="00B74270" w:rsidRPr="00B74270" w:rsidRDefault="00B74270" w:rsidP="00B74270">
            <w:pPr>
              <w:spacing w:after="160"/>
            </w:pPr>
            <w:r w:rsidRPr="00B74270">
              <w:t>I confirm that those named above have agreed to be involved as described below and are willing for their details to be included as part of this response</w:t>
            </w:r>
          </w:p>
        </w:tc>
        <w:sdt>
          <w:sdtPr>
            <w:id w:val="520354339"/>
            <w:placeholder>
              <w:docPart w:val="DefaultPlaceholder_-1854013440"/>
            </w:placeholder>
            <w:showingPlcHdr/>
          </w:sdtPr>
          <w:sdtContent>
            <w:tc>
              <w:tcPr>
                <w:tcW w:w="5711" w:type="dxa"/>
                <w:gridSpan w:val="2"/>
              </w:tcPr>
              <w:p w14:paraId="3924215C" w14:textId="2D56238E" w:rsidR="00B74270" w:rsidRPr="00B74270" w:rsidRDefault="00B27888" w:rsidP="00B74270">
                <w:pPr>
                  <w:spacing w:after="160"/>
                </w:pPr>
                <w:r w:rsidRPr="00CC099F">
                  <w:rPr>
                    <w:rStyle w:val="PlaceholderText"/>
                  </w:rPr>
                  <w:t>Click or tap here to enter text.</w:t>
                </w:r>
              </w:p>
            </w:tc>
          </w:sdtContent>
        </w:sdt>
      </w:tr>
      <w:tr w:rsidR="00690D15" w:rsidRPr="00B74270" w14:paraId="552776BB" w14:textId="77777777" w:rsidTr="00690D15">
        <w:tc>
          <w:tcPr>
            <w:tcW w:w="9628" w:type="dxa"/>
            <w:gridSpan w:val="3"/>
            <w:shd w:val="clear" w:color="auto" w:fill="EF7D00" w:themeFill="background2"/>
          </w:tcPr>
          <w:p w14:paraId="10DEF9F2" w14:textId="77777777" w:rsidR="00B74270" w:rsidRPr="00B74270" w:rsidRDefault="00B74270" w:rsidP="00B74270">
            <w:pPr>
              <w:spacing w:after="160"/>
              <w:rPr>
                <w:color w:val="FFFFFF" w:themeColor="background1"/>
              </w:rPr>
            </w:pPr>
            <w:r w:rsidRPr="00B74270">
              <w:rPr>
                <w:b/>
                <w:color w:val="FFFFFF" w:themeColor="background1"/>
              </w:rPr>
              <w:t xml:space="preserve">Section 3: Company information </w:t>
            </w:r>
          </w:p>
        </w:tc>
      </w:tr>
      <w:tr w:rsidR="00B74270" w:rsidRPr="00B74270" w14:paraId="1A2FB58A" w14:textId="77777777" w:rsidTr="00061811">
        <w:tc>
          <w:tcPr>
            <w:tcW w:w="3917" w:type="dxa"/>
          </w:tcPr>
          <w:p w14:paraId="6602B827" w14:textId="77777777" w:rsidR="00B74270" w:rsidRPr="00B74270" w:rsidRDefault="00B74270" w:rsidP="00B74270">
            <w:pPr>
              <w:spacing w:after="160"/>
            </w:pPr>
            <w:r w:rsidRPr="00B74270">
              <w:t>3.1 Provide a concise description of your core business</w:t>
            </w:r>
          </w:p>
        </w:tc>
        <w:sdt>
          <w:sdtPr>
            <w:id w:val="806594250"/>
            <w:placeholder>
              <w:docPart w:val="DefaultPlaceholder_-1854013440"/>
            </w:placeholder>
            <w:showingPlcHdr/>
          </w:sdtPr>
          <w:sdtContent>
            <w:tc>
              <w:tcPr>
                <w:tcW w:w="5711" w:type="dxa"/>
                <w:gridSpan w:val="2"/>
              </w:tcPr>
              <w:p w14:paraId="115F904E" w14:textId="51F640E5" w:rsidR="00B74270" w:rsidRPr="00B74270" w:rsidRDefault="00B27888" w:rsidP="00B74270">
                <w:pPr>
                  <w:spacing w:after="160"/>
                </w:pPr>
                <w:r w:rsidRPr="00CC099F">
                  <w:rPr>
                    <w:rStyle w:val="PlaceholderText"/>
                  </w:rPr>
                  <w:t>Click or tap here to enter text.</w:t>
                </w:r>
              </w:p>
            </w:tc>
          </w:sdtContent>
        </w:sdt>
      </w:tr>
      <w:tr w:rsidR="00B74270" w:rsidRPr="00B74270" w14:paraId="5DE17353" w14:textId="77777777" w:rsidTr="00061811">
        <w:tc>
          <w:tcPr>
            <w:tcW w:w="3917" w:type="dxa"/>
          </w:tcPr>
          <w:p w14:paraId="33542143" w14:textId="77777777" w:rsidR="00B74270" w:rsidRPr="00B74270" w:rsidRDefault="00B74270" w:rsidP="00B74270">
            <w:pPr>
              <w:spacing w:after="160"/>
            </w:pPr>
            <w:r w:rsidRPr="00B74270">
              <w:lastRenderedPageBreak/>
              <w:t>3.2 Specify: (i) the total number of employees in the organisation (ii) breakdown of staff between sales, support and development</w:t>
            </w:r>
          </w:p>
        </w:tc>
        <w:sdt>
          <w:sdtPr>
            <w:id w:val="56373924"/>
            <w:placeholder>
              <w:docPart w:val="DefaultPlaceholder_-1854013440"/>
            </w:placeholder>
            <w:showingPlcHdr/>
          </w:sdtPr>
          <w:sdtContent>
            <w:tc>
              <w:tcPr>
                <w:tcW w:w="5711" w:type="dxa"/>
                <w:gridSpan w:val="2"/>
              </w:tcPr>
              <w:p w14:paraId="3D8CCEAC" w14:textId="62B22902" w:rsidR="00B74270" w:rsidRPr="00B74270" w:rsidRDefault="00B27888" w:rsidP="00B74270">
                <w:pPr>
                  <w:spacing w:after="160"/>
                </w:pPr>
                <w:r w:rsidRPr="00CC099F">
                  <w:rPr>
                    <w:rStyle w:val="PlaceholderText"/>
                  </w:rPr>
                  <w:t>Click or tap here to enter text.</w:t>
                </w:r>
              </w:p>
            </w:tc>
          </w:sdtContent>
        </w:sdt>
      </w:tr>
      <w:tr w:rsidR="00B74270" w:rsidRPr="00B74270" w14:paraId="3681DB1D" w14:textId="77777777" w:rsidTr="00061811">
        <w:tc>
          <w:tcPr>
            <w:tcW w:w="3917" w:type="dxa"/>
          </w:tcPr>
          <w:p w14:paraId="2D122500" w14:textId="77777777" w:rsidR="00B74270" w:rsidRPr="00B74270" w:rsidRDefault="00B74270" w:rsidP="00B74270">
            <w:pPr>
              <w:spacing w:after="160"/>
            </w:pPr>
            <w:r w:rsidRPr="00B74270">
              <w:t>3.3 Specify (i) any technical accreditations or certifications (ii) how long these have been held (iii) the number of staff with individual technical accreditations or certifications</w:t>
            </w:r>
          </w:p>
        </w:tc>
        <w:sdt>
          <w:sdtPr>
            <w:id w:val="105624518"/>
            <w:placeholder>
              <w:docPart w:val="DefaultPlaceholder_-1854013440"/>
            </w:placeholder>
            <w:showingPlcHdr/>
          </w:sdtPr>
          <w:sdtContent>
            <w:tc>
              <w:tcPr>
                <w:tcW w:w="5711" w:type="dxa"/>
                <w:gridSpan w:val="2"/>
              </w:tcPr>
              <w:p w14:paraId="2C222F6B" w14:textId="02946A3F" w:rsidR="00B74270" w:rsidRPr="00B74270" w:rsidRDefault="00B27888" w:rsidP="00B74270">
                <w:pPr>
                  <w:spacing w:after="160"/>
                </w:pPr>
                <w:r w:rsidRPr="00CC099F">
                  <w:rPr>
                    <w:rStyle w:val="PlaceholderText"/>
                  </w:rPr>
                  <w:t>Click or tap here to enter text.</w:t>
                </w:r>
              </w:p>
            </w:tc>
          </w:sdtContent>
        </w:sdt>
      </w:tr>
      <w:tr w:rsidR="00F92E99" w:rsidRPr="00B74270" w14:paraId="096AFF97" w14:textId="77777777" w:rsidTr="00F92E99">
        <w:tc>
          <w:tcPr>
            <w:tcW w:w="9628" w:type="dxa"/>
            <w:gridSpan w:val="3"/>
            <w:shd w:val="clear" w:color="auto" w:fill="EF7D00" w:themeFill="background2"/>
          </w:tcPr>
          <w:p w14:paraId="2EBFA6B3" w14:textId="77777777" w:rsidR="00B74270" w:rsidRPr="00B74270" w:rsidRDefault="00B74270" w:rsidP="00B74270">
            <w:pPr>
              <w:spacing w:after="160"/>
              <w:rPr>
                <w:b/>
                <w:color w:val="FFFFFF" w:themeColor="background1"/>
              </w:rPr>
            </w:pPr>
            <w:r w:rsidRPr="00B74270">
              <w:rPr>
                <w:b/>
                <w:color w:val="FFFFFF" w:themeColor="background1"/>
              </w:rPr>
              <w:t>Section 4: Financial information</w:t>
            </w:r>
          </w:p>
        </w:tc>
      </w:tr>
      <w:tr w:rsidR="00B74270" w:rsidRPr="00B74270" w14:paraId="16034EB7" w14:textId="77777777" w:rsidTr="00061811">
        <w:tc>
          <w:tcPr>
            <w:tcW w:w="3917" w:type="dxa"/>
          </w:tcPr>
          <w:p w14:paraId="68DC002C" w14:textId="77777777" w:rsidR="00B74270" w:rsidRPr="00B74270" w:rsidRDefault="00B74270" w:rsidP="00B74270">
            <w:pPr>
              <w:spacing w:after="160"/>
            </w:pPr>
            <w:r w:rsidRPr="00B74270">
              <w:t>4.1 Provide details of your company’s total annual turnover, net/profit loss and annual capital reserves for the past three years.</w:t>
            </w:r>
          </w:p>
        </w:tc>
        <w:sdt>
          <w:sdtPr>
            <w:id w:val="460690216"/>
            <w:placeholder>
              <w:docPart w:val="DefaultPlaceholder_-1854013440"/>
            </w:placeholder>
            <w:showingPlcHdr/>
          </w:sdtPr>
          <w:sdtContent>
            <w:tc>
              <w:tcPr>
                <w:tcW w:w="5711" w:type="dxa"/>
                <w:gridSpan w:val="2"/>
              </w:tcPr>
              <w:p w14:paraId="5AFF7A4A" w14:textId="6755F157" w:rsidR="00B74270" w:rsidRPr="00B74270" w:rsidRDefault="00B27888" w:rsidP="00B74270">
                <w:pPr>
                  <w:spacing w:after="160"/>
                </w:pPr>
                <w:r w:rsidRPr="00CC099F">
                  <w:rPr>
                    <w:rStyle w:val="PlaceholderText"/>
                  </w:rPr>
                  <w:t>Click or tap here to enter text.</w:t>
                </w:r>
              </w:p>
            </w:tc>
          </w:sdtContent>
        </w:sdt>
      </w:tr>
      <w:tr w:rsidR="00B74270" w:rsidRPr="00B74270" w14:paraId="0A8B31A9" w14:textId="77777777" w:rsidTr="00061811">
        <w:tc>
          <w:tcPr>
            <w:tcW w:w="3917" w:type="dxa"/>
          </w:tcPr>
          <w:p w14:paraId="17EF7031" w14:textId="77777777" w:rsidR="00B74270" w:rsidRPr="00B74270" w:rsidRDefault="00B74270" w:rsidP="00B74270">
            <w:pPr>
              <w:spacing w:after="160"/>
            </w:pPr>
            <w:r w:rsidRPr="00B74270">
              <w:t>4.2 Provide details on new clients won and clients lost over the past 2 years</w:t>
            </w:r>
          </w:p>
        </w:tc>
        <w:sdt>
          <w:sdtPr>
            <w:id w:val="-1353188721"/>
            <w:placeholder>
              <w:docPart w:val="DefaultPlaceholder_-1854013440"/>
            </w:placeholder>
            <w:showingPlcHdr/>
          </w:sdtPr>
          <w:sdtContent>
            <w:tc>
              <w:tcPr>
                <w:tcW w:w="5711" w:type="dxa"/>
                <w:gridSpan w:val="2"/>
              </w:tcPr>
              <w:p w14:paraId="57AFB3A2" w14:textId="33D48697" w:rsidR="00B74270" w:rsidRPr="00B74270" w:rsidRDefault="00B27888" w:rsidP="00B74270">
                <w:pPr>
                  <w:spacing w:after="160"/>
                </w:pPr>
                <w:r w:rsidRPr="00CC099F">
                  <w:rPr>
                    <w:rStyle w:val="PlaceholderText"/>
                  </w:rPr>
                  <w:t>Click or tap here to enter text.</w:t>
                </w:r>
              </w:p>
            </w:tc>
          </w:sdtContent>
        </w:sdt>
      </w:tr>
      <w:tr w:rsidR="00B74270" w:rsidRPr="00B74270" w14:paraId="7B6FF506" w14:textId="77777777" w:rsidTr="00061811">
        <w:tc>
          <w:tcPr>
            <w:tcW w:w="3917" w:type="dxa"/>
          </w:tcPr>
          <w:p w14:paraId="18FCD1C6" w14:textId="77777777" w:rsidR="00B74270" w:rsidRPr="00B74270" w:rsidRDefault="00B74270" w:rsidP="00B74270">
            <w:pPr>
              <w:spacing w:after="160"/>
            </w:pPr>
            <w:r w:rsidRPr="00B74270">
              <w:t>4.3 Has your organisation been involved in any court action and/or industrial tribunals over the last 3 years? If so, please give details.</w:t>
            </w:r>
          </w:p>
        </w:tc>
        <w:sdt>
          <w:sdtPr>
            <w:id w:val="-2060859539"/>
            <w:placeholder>
              <w:docPart w:val="DefaultPlaceholder_-1854013440"/>
            </w:placeholder>
            <w:showingPlcHdr/>
          </w:sdtPr>
          <w:sdtContent>
            <w:tc>
              <w:tcPr>
                <w:tcW w:w="5711" w:type="dxa"/>
                <w:gridSpan w:val="2"/>
              </w:tcPr>
              <w:p w14:paraId="3608674E" w14:textId="4C3FF9DD" w:rsidR="00B74270" w:rsidRPr="00B74270" w:rsidRDefault="00B27888" w:rsidP="00B74270">
                <w:pPr>
                  <w:spacing w:after="160"/>
                </w:pPr>
                <w:r w:rsidRPr="00CC099F">
                  <w:rPr>
                    <w:rStyle w:val="PlaceholderText"/>
                  </w:rPr>
                  <w:t>Click or tap here to enter text.</w:t>
                </w:r>
              </w:p>
            </w:tc>
          </w:sdtContent>
        </w:sdt>
      </w:tr>
      <w:tr w:rsidR="00B74270" w:rsidRPr="00B74270" w14:paraId="60668D12" w14:textId="77777777" w:rsidTr="00061811">
        <w:tc>
          <w:tcPr>
            <w:tcW w:w="3917" w:type="dxa"/>
          </w:tcPr>
          <w:p w14:paraId="1117D148" w14:textId="77777777" w:rsidR="00B74270" w:rsidRPr="00B74270" w:rsidRDefault="00B74270" w:rsidP="00B74270">
            <w:pPr>
              <w:spacing w:after="160"/>
            </w:pPr>
            <w:r w:rsidRPr="00B74270">
              <w:t>4.4 Provide details on bankruptcy action (if applicable)</w:t>
            </w:r>
          </w:p>
        </w:tc>
        <w:sdt>
          <w:sdtPr>
            <w:id w:val="-1581595241"/>
            <w:placeholder>
              <w:docPart w:val="DefaultPlaceholder_-1854013440"/>
            </w:placeholder>
            <w:showingPlcHdr/>
          </w:sdtPr>
          <w:sdtContent>
            <w:tc>
              <w:tcPr>
                <w:tcW w:w="5711" w:type="dxa"/>
                <w:gridSpan w:val="2"/>
              </w:tcPr>
              <w:p w14:paraId="59C4726C" w14:textId="2EDAA855" w:rsidR="00B74270" w:rsidRPr="00B74270" w:rsidRDefault="00B27888" w:rsidP="00B74270">
                <w:pPr>
                  <w:spacing w:after="160"/>
                </w:pPr>
                <w:r w:rsidRPr="00CC099F">
                  <w:rPr>
                    <w:rStyle w:val="PlaceholderText"/>
                  </w:rPr>
                  <w:t>Click or tap here to enter text.</w:t>
                </w:r>
              </w:p>
            </w:tc>
          </w:sdtContent>
        </w:sdt>
      </w:tr>
      <w:tr w:rsidR="00F92E99" w:rsidRPr="00B74270" w14:paraId="772E0954" w14:textId="77777777" w:rsidTr="00F92E99">
        <w:tc>
          <w:tcPr>
            <w:tcW w:w="9628" w:type="dxa"/>
            <w:gridSpan w:val="3"/>
            <w:shd w:val="clear" w:color="auto" w:fill="EF7D00" w:themeFill="background2"/>
          </w:tcPr>
          <w:p w14:paraId="5CD875DA" w14:textId="5F682180" w:rsidR="00B74270" w:rsidRPr="00B74270" w:rsidRDefault="00B74270" w:rsidP="00B74270">
            <w:pPr>
              <w:spacing w:after="160"/>
              <w:rPr>
                <w:b/>
                <w:color w:val="FFFFFF" w:themeColor="background1"/>
              </w:rPr>
            </w:pPr>
            <w:r w:rsidRPr="00B74270">
              <w:rPr>
                <w:b/>
                <w:color w:val="FFFFFF" w:themeColor="background1"/>
              </w:rPr>
              <w:t>Section 5: Relevant experience and skills</w:t>
            </w:r>
          </w:p>
        </w:tc>
      </w:tr>
      <w:tr w:rsidR="00B74270" w:rsidRPr="00B74270" w14:paraId="053D2248" w14:textId="77777777" w:rsidTr="00DE02F0">
        <w:tc>
          <w:tcPr>
            <w:tcW w:w="9628" w:type="dxa"/>
            <w:gridSpan w:val="3"/>
          </w:tcPr>
          <w:p w14:paraId="3C28D340" w14:textId="77777777" w:rsidR="00B74270" w:rsidRPr="00B74270" w:rsidRDefault="00B74270" w:rsidP="00B74270">
            <w:pPr>
              <w:spacing w:after="160"/>
            </w:pPr>
            <w:r w:rsidRPr="00B74270">
              <w:t xml:space="preserve">Please provide a summary of your organisations skills and experience that demonstrates your organisation’s ability to develop and maintain the tool outlined in the Statement of Requirements. Please give examples of any related products that your organisation has produced. </w:t>
            </w:r>
          </w:p>
        </w:tc>
      </w:tr>
      <w:tr w:rsidR="009B327D" w:rsidRPr="00B74270" w14:paraId="270EFB76" w14:textId="77777777" w:rsidTr="00DE02F0">
        <w:tc>
          <w:tcPr>
            <w:tcW w:w="9628" w:type="dxa"/>
            <w:gridSpan w:val="3"/>
          </w:tcPr>
          <w:p w14:paraId="772EE9B9" w14:textId="77777777" w:rsidR="009B327D" w:rsidRPr="00B74270" w:rsidRDefault="009B327D" w:rsidP="009B327D">
            <w:pPr>
              <w:spacing w:after="160"/>
            </w:pPr>
            <w:r w:rsidRPr="00B74270">
              <w:t>Response:</w:t>
            </w:r>
          </w:p>
          <w:sdt>
            <w:sdtPr>
              <w:id w:val="-2058622685"/>
              <w:placeholder>
                <w:docPart w:val="DefaultPlaceholder_-1854013440"/>
              </w:placeholder>
              <w:showingPlcHdr/>
            </w:sdtPr>
            <w:sdtContent>
              <w:p w14:paraId="10ADBA1A" w14:textId="22A18C74" w:rsidR="009B327D" w:rsidRDefault="00A16146" w:rsidP="00B74270">
                <w:r w:rsidRPr="00CC099F">
                  <w:rPr>
                    <w:rStyle w:val="PlaceholderText"/>
                  </w:rPr>
                  <w:t>Click or tap here to enter text.</w:t>
                </w:r>
              </w:p>
            </w:sdtContent>
          </w:sdt>
          <w:p w14:paraId="09607BD0" w14:textId="77777777" w:rsidR="009B327D" w:rsidRDefault="009B327D" w:rsidP="00B74270"/>
          <w:p w14:paraId="4C02EB70" w14:textId="73C9376E" w:rsidR="009B327D" w:rsidRPr="00B74270" w:rsidRDefault="009B327D" w:rsidP="00B74270"/>
        </w:tc>
      </w:tr>
      <w:tr w:rsidR="009B327D" w:rsidRPr="00B74270" w14:paraId="0D562780" w14:textId="77777777" w:rsidTr="009B327D">
        <w:tc>
          <w:tcPr>
            <w:tcW w:w="9628" w:type="dxa"/>
            <w:gridSpan w:val="3"/>
            <w:shd w:val="clear" w:color="auto" w:fill="EF7D00" w:themeFill="background2"/>
          </w:tcPr>
          <w:p w14:paraId="4191B193" w14:textId="77777777" w:rsidR="00B74270" w:rsidRPr="00B74270" w:rsidRDefault="00B74270" w:rsidP="00B74270">
            <w:pPr>
              <w:spacing w:after="160"/>
              <w:rPr>
                <w:b/>
                <w:bCs/>
                <w:color w:val="FFFFFF" w:themeColor="background1"/>
              </w:rPr>
            </w:pPr>
            <w:r w:rsidRPr="00B74270">
              <w:rPr>
                <w:b/>
                <w:bCs/>
                <w:color w:val="FFFFFF" w:themeColor="background1"/>
              </w:rPr>
              <w:t>Section 6: Approach</w:t>
            </w:r>
          </w:p>
        </w:tc>
      </w:tr>
      <w:tr w:rsidR="00B74270" w:rsidRPr="00B74270" w14:paraId="60236764" w14:textId="77777777" w:rsidTr="00DE02F0">
        <w:tc>
          <w:tcPr>
            <w:tcW w:w="9628" w:type="dxa"/>
            <w:gridSpan w:val="3"/>
          </w:tcPr>
          <w:p w14:paraId="3D361DD6" w14:textId="77777777" w:rsidR="00B74270" w:rsidRPr="00B74270" w:rsidRDefault="00B74270" w:rsidP="00B74270">
            <w:pPr>
              <w:spacing w:after="160"/>
            </w:pPr>
            <w:r w:rsidRPr="00B74270">
              <w:t xml:space="preserve">Please explain your proposed approach for delivering the statement of requirements including your methodology and data sources for determining Plan S journal compliance. A timeline with milestones for the delivery of the tool – focusing on initial requirements - should be included, based on the dates within </w:t>
            </w:r>
            <w:r w:rsidRPr="00B74270">
              <w:lastRenderedPageBreak/>
              <w:t>the Statement of Requirements. Indicate if there are any mandatory requirements, specified in Table 1, which you cannot deliver.</w:t>
            </w:r>
          </w:p>
        </w:tc>
      </w:tr>
      <w:tr w:rsidR="00B74270" w:rsidRPr="00B74270" w14:paraId="0D275F9E" w14:textId="77777777" w:rsidTr="00DE02F0">
        <w:tc>
          <w:tcPr>
            <w:tcW w:w="9628" w:type="dxa"/>
            <w:gridSpan w:val="3"/>
          </w:tcPr>
          <w:p w14:paraId="49426090" w14:textId="77777777" w:rsidR="00B74270" w:rsidRPr="00B74270" w:rsidRDefault="00B74270" w:rsidP="00B74270">
            <w:pPr>
              <w:spacing w:after="160"/>
            </w:pPr>
            <w:r w:rsidRPr="00B74270">
              <w:lastRenderedPageBreak/>
              <w:t>Response:</w:t>
            </w:r>
          </w:p>
          <w:sdt>
            <w:sdtPr>
              <w:id w:val="-309174270"/>
              <w:placeholder>
                <w:docPart w:val="DefaultPlaceholder_-1854013440"/>
              </w:placeholder>
              <w:showingPlcHdr/>
            </w:sdtPr>
            <w:sdtContent>
              <w:p w14:paraId="127F4A1C" w14:textId="4BE73320" w:rsidR="00B74270" w:rsidRPr="00B74270" w:rsidRDefault="00B27888" w:rsidP="00B74270">
                <w:pPr>
                  <w:spacing w:after="160"/>
                </w:pPr>
                <w:r w:rsidRPr="00CC099F">
                  <w:rPr>
                    <w:rStyle w:val="PlaceholderText"/>
                  </w:rPr>
                  <w:t>Click or tap here to enter text.</w:t>
                </w:r>
              </w:p>
            </w:sdtContent>
          </w:sdt>
          <w:p w14:paraId="27BA5E67" w14:textId="77777777" w:rsidR="00B74270" w:rsidRPr="00B74270" w:rsidRDefault="00B74270" w:rsidP="00B74270">
            <w:pPr>
              <w:spacing w:after="160"/>
            </w:pPr>
          </w:p>
          <w:p w14:paraId="33C44F6A" w14:textId="77777777" w:rsidR="00B74270" w:rsidRPr="00B74270" w:rsidRDefault="00B74270" w:rsidP="00B74270">
            <w:pPr>
              <w:spacing w:after="160"/>
            </w:pPr>
          </w:p>
        </w:tc>
      </w:tr>
      <w:tr w:rsidR="009B327D" w:rsidRPr="00B74270" w14:paraId="21A3D1B7" w14:textId="77777777" w:rsidTr="009B327D">
        <w:tc>
          <w:tcPr>
            <w:tcW w:w="9628" w:type="dxa"/>
            <w:gridSpan w:val="3"/>
            <w:shd w:val="clear" w:color="auto" w:fill="EF7D00" w:themeFill="background2"/>
          </w:tcPr>
          <w:p w14:paraId="3A8BD62A" w14:textId="77777777" w:rsidR="00B74270" w:rsidRPr="00B74270" w:rsidRDefault="00B74270" w:rsidP="00B74270">
            <w:pPr>
              <w:spacing w:after="160"/>
              <w:rPr>
                <w:b/>
                <w:bCs/>
                <w:color w:val="FFFFFF" w:themeColor="background1"/>
              </w:rPr>
            </w:pPr>
            <w:r w:rsidRPr="00B74270">
              <w:rPr>
                <w:b/>
                <w:bCs/>
                <w:color w:val="FFFFFF" w:themeColor="background1"/>
              </w:rPr>
              <w:t>Section 7: Project management and team composition</w:t>
            </w:r>
          </w:p>
        </w:tc>
      </w:tr>
      <w:tr w:rsidR="00B74270" w:rsidRPr="00B74270" w14:paraId="3B0259DF" w14:textId="77777777" w:rsidTr="00DE02F0">
        <w:tc>
          <w:tcPr>
            <w:tcW w:w="9628" w:type="dxa"/>
            <w:gridSpan w:val="3"/>
          </w:tcPr>
          <w:p w14:paraId="24B125C2" w14:textId="77777777" w:rsidR="00B74270" w:rsidRPr="00B74270" w:rsidRDefault="00B74270" w:rsidP="00B74270">
            <w:pPr>
              <w:spacing w:after="160"/>
            </w:pPr>
            <w:r w:rsidRPr="00B74270">
              <w:t xml:space="preserve">Please describe how this project will be managed and led. Please explain the roles of any other participants. </w:t>
            </w:r>
          </w:p>
        </w:tc>
      </w:tr>
      <w:tr w:rsidR="00B74270" w:rsidRPr="00B74270" w14:paraId="4D5C9780" w14:textId="77777777" w:rsidTr="00DE05F8">
        <w:trPr>
          <w:trHeight w:val="1500"/>
        </w:trPr>
        <w:tc>
          <w:tcPr>
            <w:tcW w:w="0" w:type="auto"/>
            <w:gridSpan w:val="3"/>
          </w:tcPr>
          <w:p w14:paraId="0404AE40" w14:textId="77777777" w:rsidR="00B74270" w:rsidRDefault="00B74270" w:rsidP="00B74270">
            <w:pPr>
              <w:spacing w:after="160"/>
            </w:pPr>
            <w:r w:rsidRPr="00B74270">
              <w:t>Response:</w:t>
            </w:r>
          </w:p>
          <w:sdt>
            <w:sdtPr>
              <w:id w:val="1818601349"/>
              <w:placeholder>
                <w:docPart w:val="DefaultPlaceholder_-1854013440"/>
              </w:placeholder>
              <w:showingPlcHdr/>
            </w:sdtPr>
            <w:sdtContent>
              <w:p w14:paraId="643E840B" w14:textId="6DF4B1F2" w:rsidR="00EE4C7D" w:rsidRPr="00B74270" w:rsidRDefault="00B27888" w:rsidP="00B74270">
                <w:pPr>
                  <w:spacing w:after="160"/>
                </w:pPr>
                <w:r w:rsidRPr="00CC099F">
                  <w:rPr>
                    <w:rStyle w:val="PlaceholderText"/>
                  </w:rPr>
                  <w:t>Click or tap here to enter text.</w:t>
                </w:r>
              </w:p>
            </w:sdtContent>
          </w:sdt>
        </w:tc>
      </w:tr>
      <w:tr w:rsidR="009B327D" w:rsidRPr="00B74270" w14:paraId="7A8761DA" w14:textId="77777777" w:rsidTr="009B327D">
        <w:trPr>
          <w:trHeight w:val="463"/>
        </w:trPr>
        <w:tc>
          <w:tcPr>
            <w:tcW w:w="0" w:type="auto"/>
            <w:gridSpan w:val="3"/>
            <w:shd w:val="clear" w:color="auto" w:fill="EF7D00" w:themeFill="background2"/>
          </w:tcPr>
          <w:p w14:paraId="742CECDA" w14:textId="77777777" w:rsidR="00B74270" w:rsidRPr="00B74270" w:rsidRDefault="00B74270" w:rsidP="00B74270">
            <w:pPr>
              <w:spacing w:after="160"/>
              <w:rPr>
                <w:b/>
                <w:bCs/>
                <w:color w:val="FFFFFF" w:themeColor="background1"/>
              </w:rPr>
            </w:pPr>
            <w:r w:rsidRPr="00B74270">
              <w:rPr>
                <w:b/>
                <w:bCs/>
                <w:color w:val="FFFFFF" w:themeColor="background1"/>
              </w:rPr>
              <w:t>Section 8: Budget and justification</w:t>
            </w:r>
          </w:p>
        </w:tc>
      </w:tr>
      <w:tr w:rsidR="00B74270" w:rsidRPr="00B74270" w14:paraId="4F4CF8ED" w14:textId="77777777" w:rsidTr="00DE05F8">
        <w:trPr>
          <w:trHeight w:val="710"/>
        </w:trPr>
        <w:tc>
          <w:tcPr>
            <w:tcW w:w="0" w:type="auto"/>
            <w:gridSpan w:val="3"/>
          </w:tcPr>
          <w:p w14:paraId="443D4DFF" w14:textId="788945F6" w:rsidR="00B74270" w:rsidRPr="00B74270" w:rsidRDefault="00B74270" w:rsidP="00B74270">
            <w:pPr>
              <w:spacing w:after="160"/>
            </w:pPr>
            <w:r w:rsidRPr="00B74270">
              <w:t>Please provide a full costing for the delivery of this work using the high-level cost headings of salaries, hardware, travel and subsistence, and miscellaneous. Costs for year 1, year 2 and year 3 must be provided.</w:t>
            </w:r>
          </w:p>
          <w:p w14:paraId="7EE60B58" w14:textId="77777777" w:rsidR="00B74270" w:rsidRPr="00B74270" w:rsidRDefault="00B74270" w:rsidP="00B74270">
            <w:pPr>
              <w:spacing w:after="160"/>
            </w:pPr>
            <w:r w:rsidRPr="00B74270">
              <w:t xml:space="preserve">Your costing should clearly identify the total cost of the initial development of the Journal Checker Tool (“initial requirements”) with a separate estimated cost for the subsequent development work (“future requirements”), as specified above </w:t>
            </w:r>
          </w:p>
          <w:p w14:paraId="382D936A" w14:textId="3FC60FDE" w:rsidR="00B74270" w:rsidRPr="00B74270" w:rsidRDefault="00B74270" w:rsidP="00B74270">
            <w:pPr>
              <w:spacing w:after="160"/>
            </w:pPr>
            <w:r w:rsidRPr="00B74270">
              <w:t>To support an effective means by which the “future developments”, both known and unknown, can be costed, suppliers are required to provide a rate card showing the day rate you charge (in €) for the following activities.  This rate card must indicate if these rates are fixed for the period of the contract or not.</w:t>
            </w:r>
          </w:p>
          <w:p w14:paraId="477D2BD0" w14:textId="77777777" w:rsidR="00B74270" w:rsidRPr="00B74270" w:rsidRDefault="00B74270" w:rsidP="00B74270">
            <w:pPr>
              <w:numPr>
                <w:ilvl w:val="0"/>
                <w:numId w:val="5"/>
              </w:numPr>
              <w:spacing w:after="160"/>
            </w:pPr>
            <w:r w:rsidRPr="00B74270">
              <w:t>Project Management</w:t>
            </w:r>
          </w:p>
          <w:p w14:paraId="2806B064" w14:textId="77777777" w:rsidR="00B74270" w:rsidRPr="00B74270" w:rsidRDefault="00B74270" w:rsidP="00B74270">
            <w:pPr>
              <w:numPr>
                <w:ilvl w:val="0"/>
                <w:numId w:val="5"/>
              </w:numPr>
              <w:spacing w:after="160"/>
            </w:pPr>
            <w:r w:rsidRPr="00B74270">
              <w:t>Software development</w:t>
            </w:r>
          </w:p>
          <w:p w14:paraId="23A9C066" w14:textId="77777777" w:rsidR="00B74270" w:rsidRPr="00B74270" w:rsidRDefault="00B74270" w:rsidP="00B74270">
            <w:pPr>
              <w:numPr>
                <w:ilvl w:val="0"/>
                <w:numId w:val="5"/>
              </w:numPr>
              <w:spacing w:after="160"/>
            </w:pPr>
            <w:r w:rsidRPr="00B74270">
              <w:t>Software testing and deployment</w:t>
            </w:r>
          </w:p>
          <w:p w14:paraId="384185A0" w14:textId="7E9B1C04" w:rsidR="00061811" w:rsidRDefault="00B74270" w:rsidP="00B74270">
            <w:pPr>
              <w:numPr>
                <w:ilvl w:val="0"/>
                <w:numId w:val="5"/>
              </w:numPr>
              <w:spacing w:after="160"/>
            </w:pPr>
            <w:r w:rsidRPr="00B74270">
              <w:t>Any other core activities (please specify)</w:t>
            </w:r>
          </w:p>
          <w:p w14:paraId="71299D63" w14:textId="47B3305E" w:rsidR="00B74270" w:rsidRPr="00B74270" w:rsidRDefault="00B74270" w:rsidP="00B74270">
            <w:pPr>
              <w:spacing w:after="160"/>
            </w:pPr>
            <w:r w:rsidRPr="00B74270">
              <w:t xml:space="preserve">The annual cost of supporting and maintaining the tool post launch must be provided separately. </w:t>
            </w:r>
          </w:p>
          <w:p w14:paraId="4B8386A0" w14:textId="50596A31" w:rsidR="00B74270" w:rsidRPr="00B74270" w:rsidRDefault="00B74270" w:rsidP="00B74270">
            <w:pPr>
              <w:spacing w:after="160"/>
            </w:pPr>
            <w:r w:rsidRPr="00B74270">
              <w:t>If you are responding on behalf of a consortia please include a breakdown of costs per organisation, this can be actual figures or a percentage.</w:t>
            </w:r>
          </w:p>
          <w:p w14:paraId="0FD090BA" w14:textId="77777777" w:rsidR="00B74270" w:rsidRPr="00B74270" w:rsidRDefault="00B74270" w:rsidP="00B74270">
            <w:pPr>
              <w:spacing w:after="160"/>
            </w:pPr>
            <w:r w:rsidRPr="00B74270">
              <w:t>This information can either be provided within the box below or a spreadsheet submitted with this response.</w:t>
            </w:r>
          </w:p>
        </w:tc>
      </w:tr>
      <w:tr w:rsidR="00B74270" w:rsidRPr="00B74270" w14:paraId="2530BEF0" w14:textId="77777777" w:rsidTr="00DE05F8">
        <w:trPr>
          <w:trHeight w:val="1355"/>
        </w:trPr>
        <w:tc>
          <w:tcPr>
            <w:tcW w:w="0" w:type="auto"/>
            <w:gridSpan w:val="3"/>
          </w:tcPr>
          <w:p w14:paraId="56F66F44" w14:textId="77777777" w:rsidR="00B74270" w:rsidRPr="00B74270" w:rsidRDefault="00B74270" w:rsidP="00B74270">
            <w:pPr>
              <w:spacing w:after="160"/>
            </w:pPr>
            <w:r w:rsidRPr="00B74270">
              <w:lastRenderedPageBreak/>
              <w:t>Response:</w:t>
            </w:r>
          </w:p>
          <w:sdt>
            <w:sdtPr>
              <w:id w:val="-1886257456"/>
              <w:placeholder>
                <w:docPart w:val="DefaultPlaceholder_-1854013440"/>
              </w:placeholder>
              <w:showingPlcHdr/>
            </w:sdtPr>
            <w:sdtContent>
              <w:p w14:paraId="4717755F" w14:textId="5448BB56" w:rsidR="00B74270" w:rsidRPr="00B74270" w:rsidRDefault="00B27888" w:rsidP="00B74270">
                <w:pPr>
                  <w:spacing w:after="160"/>
                </w:pPr>
                <w:r w:rsidRPr="00CC099F">
                  <w:rPr>
                    <w:rStyle w:val="PlaceholderText"/>
                  </w:rPr>
                  <w:t>Click or tap here to enter text.</w:t>
                </w:r>
              </w:p>
            </w:sdtContent>
          </w:sdt>
          <w:p w14:paraId="69FE860A" w14:textId="77777777" w:rsidR="00B74270" w:rsidRPr="00B74270" w:rsidRDefault="00B74270" w:rsidP="00B74270">
            <w:pPr>
              <w:spacing w:after="160"/>
            </w:pPr>
          </w:p>
          <w:p w14:paraId="6469273D" w14:textId="77777777" w:rsidR="00B74270" w:rsidRPr="00B74270" w:rsidRDefault="00B74270" w:rsidP="00B74270">
            <w:pPr>
              <w:spacing w:after="160"/>
            </w:pPr>
          </w:p>
          <w:p w14:paraId="311347CC" w14:textId="77777777" w:rsidR="00B74270" w:rsidRPr="00B74270" w:rsidRDefault="00B74270" w:rsidP="00B74270">
            <w:pPr>
              <w:spacing w:after="160"/>
            </w:pPr>
          </w:p>
          <w:p w14:paraId="4BB62185" w14:textId="77777777" w:rsidR="00B74270" w:rsidRPr="00B74270" w:rsidRDefault="00B74270" w:rsidP="00B74270">
            <w:pPr>
              <w:spacing w:after="160"/>
            </w:pPr>
          </w:p>
        </w:tc>
      </w:tr>
      <w:tr w:rsidR="00061811" w:rsidRPr="00B74270" w14:paraId="2AB18C5B" w14:textId="77777777" w:rsidTr="00061811">
        <w:trPr>
          <w:trHeight w:val="416"/>
        </w:trPr>
        <w:tc>
          <w:tcPr>
            <w:tcW w:w="0" w:type="auto"/>
            <w:gridSpan w:val="3"/>
            <w:shd w:val="clear" w:color="auto" w:fill="EF7D00" w:themeFill="background2"/>
          </w:tcPr>
          <w:p w14:paraId="5A19CBF0" w14:textId="77777777" w:rsidR="00B74270" w:rsidRPr="00B74270" w:rsidRDefault="00B74270" w:rsidP="00B74270">
            <w:pPr>
              <w:spacing w:after="160"/>
              <w:rPr>
                <w:b/>
                <w:bCs/>
                <w:color w:val="FFFFFF" w:themeColor="background1"/>
              </w:rPr>
            </w:pPr>
            <w:r w:rsidRPr="00B74270">
              <w:rPr>
                <w:b/>
                <w:bCs/>
                <w:color w:val="FFFFFF" w:themeColor="background1"/>
              </w:rPr>
              <w:t>Section 9: Outputs Management</w:t>
            </w:r>
          </w:p>
        </w:tc>
      </w:tr>
      <w:tr w:rsidR="00B74270" w:rsidRPr="00B74270" w14:paraId="6F5288BA" w14:textId="77777777" w:rsidTr="00DE05F8">
        <w:trPr>
          <w:trHeight w:val="274"/>
        </w:trPr>
        <w:tc>
          <w:tcPr>
            <w:tcW w:w="0" w:type="auto"/>
            <w:gridSpan w:val="3"/>
          </w:tcPr>
          <w:p w14:paraId="7862548C" w14:textId="77777777" w:rsidR="00B74270" w:rsidRPr="00B74270" w:rsidRDefault="00B74270" w:rsidP="00B74270">
            <w:pPr>
              <w:spacing w:after="160"/>
              <w:rPr>
                <w:b/>
                <w:bCs/>
              </w:rPr>
            </w:pPr>
            <w:r w:rsidRPr="00B74270">
              <w:t>Data created by the tool and source code should be openly licensed and appropriately documented to enable reuse. Please explain how you will deliver this requirement.</w:t>
            </w:r>
          </w:p>
        </w:tc>
      </w:tr>
      <w:tr w:rsidR="00B74270" w:rsidRPr="00B74270" w14:paraId="53D47C68" w14:textId="77777777" w:rsidTr="00DE05F8">
        <w:trPr>
          <w:trHeight w:val="710"/>
        </w:trPr>
        <w:tc>
          <w:tcPr>
            <w:tcW w:w="0" w:type="auto"/>
            <w:gridSpan w:val="3"/>
          </w:tcPr>
          <w:p w14:paraId="2D45C30C" w14:textId="77777777" w:rsidR="00B74270" w:rsidRDefault="00B74270" w:rsidP="00B74270">
            <w:pPr>
              <w:spacing w:after="160"/>
            </w:pPr>
            <w:r w:rsidRPr="00B74270">
              <w:t>Response:</w:t>
            </w:r>
          </w:p>
          <w:sdt>
            <w:sdtPr>
              <w:id w:val="1126816086"/>
              <w:placeholder>
                <w:docPart w:val="DefaultPlaceholder_-1854013440"/>
              </w:placeholder>
              <w:showingPlcHdr/>
            </w:sdtPr>
            <w:sdtContent>
              <w:p w14:paraId="4C5429CD" w14:textId="1978C67E" w:rsidR="00EE4C7D" w:rsidRPr="00B74270" w:rsidRDefault="00B27888" w:rsidP="00B74270">
                <w:pPr>
                  <w:spacing w:after="160"/>
                </w:pPr>
                <w:r w:rsidRPr="00CC099F">
                  <w:rPr>
                    <w:rStyle w:val="PlaceholderText"/>
                  </w:rPr>
                  <w:t>Click or tap here to enter text.</w:t>
                </w:r>
              </w:p>
            </w:sdtContent>
          </w:sdt>
        </w:tc>
      </w:tr>
      <w:tr w:rsidR="00061811" w:rsidRPr="00B74270" w14:paraId="63206B40" w14:textId="77777777" w:rsidTr="00061811">
        <w:trPr>
          <w:trHeight w:val="710"/>
        </w:trPr>
        <w:tc>
          <w:tcPr>
            <w:tcW w:w="0" w:type="auto"/>
            <w:gridSpan w:val="3"/>
            <w:shd w:val="clear" w:color="auto" w:fill="EF7D00" w:themeFill="background2"/>
          </w:tcPr>
          <w:p w14:paraId="19B580F1" w14:textId="77777777" w:rsidR="00B74270" w:rsidRPr="00B74270" w:rsidRDefault="00B74270" w:rsidP="00B74270">
            <w:pPr>
              <w:spacing w:after="160"/>
              <w:rPr>
                <w:b/>
                <w:color w:val="FFFFFF" w:themeColor="background1"/>
              </w:rPr>
            </w:pPr>
            <w:r w:rsidRPr="00B74270">
              <w:rPr>
                <w:b/>
                <w:color w:val="FFFFFF" w:themeColor="background1"/>
              </w:rPr>
              <w:t>Section 10: References</w:t>
            </w:r>
          </w:p>
        </w:tc>
      </w:tr>
      <w:tr w:rsidR="00B74270" w:rsidRPr="00B74270" w14:paraId="61841C1A" w14:textId="77777777" w:rsidTr="00DE05F8">
        <w:trPr>
          <w:trHeight w:val="710"/>
        </w:trPr>
        <w:tc>
          <w:tcPr>
            <w:tcW w:w="0" w:type="auto"/>
            <w:gridSpan w:val="3"/>
          </w:tcPr>
          <w:p w14:paraId="6DBF5DF3" w14:textId="77777777" w:rsidR="00B74270" w:rsidRPr="00B74270" w:rsidRDefault="00B74270" w:rsidP="00B74270">
            <w:pPr>
              <w:spacing w:after="160"/>
            </w:pPr>
            <w:r w:rsidRPr="00B74270">
              <w:t>Please provide contact details of two clients (existing or former) that cOAlition S can contact for references.</w:t>
            </w:r>
          </w:p>
        </w:tc>
      </w:tr>
      <w:tr w:rsidR="00B74270" w:rsidRPr="00B74270" w14:paraId="6AE0F325" w14:textId="77777777" w:rsidTr="00061811">
        <w:trPr>
          <w:trHeight w:val="710"/>
        </w:trPr>
        <w:tc>
          <w:tcPr>
            <w:tcW w:w="4673" w:type="dxa"/>
            <w:gridSpan w:val="2"/>
          </w:tcPr>
          <w:p w14:paraId="20C374E0" w14:textId="77777777" w:rsidR="00B74270" w:rsidRDefault="00B74270" w:rsidP="00B74270">
            <w:pPr>
              <w:spacing w:after="160"/>
            </w:pPr>
            <w:r w:rsidRPr="00B74270">
              <w:t>Reference 1</w:t>
            </w:r>
            <w:r w:rsidR="004E374A">
              <w:t>:</w:t>
            </w:r>
          </w:p>
          <w:sdt>
            <w:sdtPr>
              <w:id w:val="-1448069510"/>
              <w:placeholder>
                <w:docPart w:val="DefaultPlaceholder_-1854013440"/>
              </w:placeholder>
              <w:showingPlcHdr/>
            </w:sdtPr>
            <w:sdtContent>
              <w:p w14:paraId="2436EFC8" w14:textId="6C1520C3" w:rsidR="004E374A" w:rsidRPr="00B74270" w:rsidRDefault="00B27888" w:rsidP="00B27888">
                <w:pPr>
                  <w:spacing w:after="160"/>
                </w:pPr>
                <w:r w:rsidRPr="00CC099F">
                  <w:rPr>
                    <w:rStyle w:val="PlaceholderText"/>
                  </w:rPr>
                  <w:t>Click or tap here to enter text.</w:t>
                </w:r>
              </w:p>
            </w:sdtContent>
          </w:sdt>
        </w:tc>
        <w:tc>
          <w:tcPr>
            <w:tcW w:w="4955" w:type="dxa"/>
          </w:tcPr>
          <w:p w14:paraId="6A99996E" w14:textId="5F625395" w:rsidR="00B74270" w:rsidRDefault="00B74270" w:rsidP="00B74270">
            <w:pPr>
              <w:spacing w:after="160"/>
            </w:pPr>
            <w:r w:rsidRPr="00B74270">
              <w:t>Reference 2:</w:t>
            </w:r>
          </w:p>
          <w:sdt>
            <w:sdtPr>
              <w:id w:val="27004541"/>
              <w:placeholder>
                <w:docPart w:val="DefaultPlaceholder_-1854013440"/>
              </w:placeholder>
              <w:showingPlcHdr/>
            </w:sdtPr>
            <w:sdtContent>
              <w:p w14:paraId="5A2D6287" w14:textId="254C45AB" w:rsidR="004E374A" w:rsidRPr="00B74270" w:rsidRDefault="00B27888" w:rsidP="00B27888">
                <w:pPr>
                  <w:spacing w:after="160"/>
                </w:pPr>
                <w:r w:rsidRPr="00CC099F">
                  <w:rPr>
                    <w:rStyle w:val="PlaceholderText"/>
                  </w:rPr>
                  <w:t>Click or tap here to enter text.</w:t>
                </w:r>
              </w:p>
            </w:sdtContent>
          </w:sdt>
          <w:p w14:paraId="219FFFA2" w14:textId="77777777" w:rsidR="00B74270" w:rsidRPr="00B74270" w:rsidRDefault="00B74270" w:rsidP="00B74270">
            <w:pPr>
              <w:spacing w:after="160"/>
            </w:pPr>
          </w:p>
          <w:p w14:paraId="121EA832" w14:textId="77777777" w:rsidR="00B74270" w:rsidRPr="00B74270" w:rsidRDefault="00B74270" w:rsidP="00B74270">
            <w:pPr>
              <w:spacing w:after="160"/>
            </w:pPr>
          </w:p>
          <w:p w14:paraId="3D273E70" w14:textId="77777777" w:rsidR="00B74270" w:rsidRPr="00B74270" w:rsidRDefault="00B74270" w:rsidP="00B74270">
            <w:pPr>
              <w:spacing w:after="160"/>
            </w:pPr>
          </w:p>
          <w:p w14:paraId="259311FA" w14:textId="77777777" w:rsidR="00B74270" w:rsidRPr="00B74270" w:rsidRDefault="00B74270" w:rsidP="00B74270">
            <w:pPr>
              <w:spacing w:after="160"/>
            </w:pPr>
          </w:p>
          <w:p w14:paraId="16255BA5" w14:textId="77777777" w:rsidR="00B74270" w:rsidRPr="00B74270" w:rsidRDefault="00B74270" w:rsidP="00B74270">
            <w:pPr>
              <w:spacing w:after="160"/>
            </w:pPr>
          </w:p>
          <w:p w14:paraId="323988C8" w14:textId="77777777" w:rsidR="00B74270" w:rsidRPr="00B74270" w:rsidRDefault="00B74270" w:rsidP="00B74270">
            <w:pPr>
              <w:spacing w:after="160"/>
            </w:pPr>
          </w:p>
          <w:p w14:paraId="64413134" w14:textId="77777777" w:rsidR="00B74270" w:rsidRPr="00B74270" w:rsidRDefault="00B74270" w:rsidP="00B74270">
            <w:pPr>
              <w:spacing w:after="160"/>
            </w:pPr>
          </w:p>
          <w:p w14:paraId="34097BD9" w14:textId="77777777" w:rsidR="00B74270" w:rsidRPr="00B74270" w:rsidRDefault="00B74270" w:rsidP="00B74270">
            <w:pPr>
              <w:spacing w:after="160"/>
            </w:pPr>
          </w:p>
        </w:tc>
      </w:tr>
    </w:tbl>
    <w:p w14:paraId="39735969" w14:textId="316BC3DE" w:rsidR="004B01EA" w:rsidRDefault="004B01EA" w:rsidP="005A42B3"/>
    <w:p w14:paraId="0E45F198" w14:textId="77777777" w:rsidR="004B01EA" w:rsidRDefault="004B01EA">
      <w:pPr>
        <w:spacing w:before="0" w:line="259" w:lineRule="auto"/>
        <w:jc w:val="left"/>
      </w:pPr>
      <w:r>
        <w:br w:type="page"/>
      </w:r>
    </w:p>
    <w:p w14:paraId="6E1796F0" w14:textId="77777777" w:rsidR="004B01EA" w:rsidRPr="004B01EA" w:rsidRDefault="004B01EA" w:rsidP="004B01EA">
      <w:pPr>
        <w:pStyle w:val="Heading4"/>
        <w:spacing w:before="360"/>
        <w:rPr>
          <w:sz w:val="36"/>
          <w:szCs w:val="36"/>
        </w:rPr>
      </w:pPr>
      <w:r w:rsidRPr="004B01EA">
        <w:rPr>
          <w:sz w:val="36"/>
          <w:szCs w:val="36"/>
        </w:rPr>
        <w:lastRenderedPageBreak/>
        <w:t>Annex B - A online tool to determine Plan S aligned publishing venues: criteria for evaluating responses</w:t>
      </w:r>
    </w:p>
    <w:p w14:paraId="7F31B7F9" w14:textId="705E42D2" w:rsidR="00B74270" w:rsidRDefault="004B01EA" w:rsidP="004B01EA">
      <w:r>
        <w:t xml:space="preserve">Responses to the invitation to </w:t>
      </w:r>
      <w:r w:rsidR="0061756D">
        <w:t xml:space="preserve">the </w:t>
      </w:r>
      <w:r>
        <w:t>tender will be evaluated using the following selection criteria and scoring methodology.</w:t>
      </w:r>
    </w:p>
    <w:tbl>
      <w:tblPr>
        <w:tblStyle w:val="TableGrid"/>
        <w:tblW w:w="5000" w:type="pct"/>
        <w:tblLook w:val="04A0" w:firstRow="1" w:lastRow="0" w:firstColumn="1" w:lastColumn="0" w:noHBand="0" w:noVBand="1"/>
      </w:tblPr>
      <w:tblGrid>
        <w:gridCol w:w="3386"/>
        <w:gridCol w:w="1156"/>
        <w:gridCol w:w="5086"/>
      </w:tblGrid>
      <w:tr w:rsidR="000428C9" w:rsidRPr="000428C9" w14:paraId="4A449A05" w14:textId="77777777" w:rsidTr="002B172E">
        <w:tc>
          <w:tcPr>
            <w:tcW w:w="1838" w:type="pct"/>
            <w:shd w:val="clear" w:color="auto" w:fill="EF7D00" w:themeFill="background2"/>
          </w:tcPr>
          <w:p w14:paraId="56549853" w14:textId="77777777" w:rsidR="000428C9" w:rsidRPr="000428C9" w:rsidRDefault="000428C9" w:rsidP="00482FA9">
            <w:pPr>
              <w:spacing w:after="160"/>
              <w:jc w:val="center"/>
              <w:rPr>
                <w:b/>
                <w:bCs/>
                <w:color w:val="FFFFFF" w:themeColor="background1"/>
              </w:rPr>
            </w:pPr>
            <w:r w:rsidRPr="000428C9">
              <w:rPr>
                <w:b/>
                <w:bCs/>
                <w:color w:val="FFFFFF" w:themeColor="background1"/>
              </w:rPr>
              <w:t>Selection Criteria</w:t>
            </w:r>
          </w:p>
        </w:tc>
        <w:tc>
          <w:tcPr>
            <w:tcW w:w="442" w:type="pct"/>
            <w:shd w:val="clear" w:color="auto" w:fill="EF7D00" w:themeFill="background2"/>
          </w:tcPr>
          <w:p w14:paraId="06647AA7" w14:textId="77777777" w:rsidR="000428C9" w:rsidRPr="000428C9" w:rsidRDefault="000428C9" w:rsidP="00482FA9">
            <w:pPr>
              <w:spacing w:after="160"/>
              <w:jc w:val="center"/>
              <w:rPr>
                <w:b/>
                <w:bCs/>
                <w:color w:val="FFFFFF" w:themeColor="background1"/>
              </w:rPr>
            </w:pPr>
            <w:r w:rsidRPr="000428C9">
              <w:rPr>
                <w:b/>
                <w:bCs/>
                <w:color w:val="FFFFFF" w:themeColor="background1"/>
              </w:rPr>
              <w:t>Weighting</w:t>
            </w:r>
          </w:p>
        </w:tc>
        <w:tc>
          <w:tcPr>
            <w:tcW w:w="2720" w:type="pct"/>
            <w:shd w:val="clear" w:color="auto" w:fill="EF7D00" w:themeFill="background2"/>
          </w:tcPr>
          <w:p w14:paraId="57C20B9E" w14:textId="77777777" w:rsidR="000428C9" w:rsidRPr="000428C9" w:rsidRDefault="000428C9" w:rsidP="00482FA9">
            <w:pPr>
              <w:spacing w:after="160"/>
              <w:jc w:val="center"/>
              <w:rPr>
                <w:b/>
                <w:bCs/>
                <w:color w:val="FFFFFF" w:themeColor="background1"/>
              </w:rPr>
            </w:pPr>
            <w:r w:rsidRPr="000428C9">
              <w:rPr>
                <w:b/>
                <w:bCs/>
                <w:color w:val="FFFFFF" w:themeColor="background1"/>
              </w:rPr>
              <w:t>Maximum Score Available</w:t>
            </w:r>
          </w:p>
        </w:tc>
      </w:tr>
      <w:tr w:rsidR="000428C9" w:rsidRPr="000428C9" w14:paraId="48468AEA" w14:textId="77777777" w:rsidTr="002B172E">
        <w:tc>
          <w:tcPr>
            <w:tcW w:w="1838" w:type="pct"/>
          </w:tcPr>
          <w:p w14:paraId="44D581B1" w14:textId="77777777" w:rsidR="000428C9" w:rsidRPr="000428C9" w:rsidRDefault="000428C9" w:rsidP="000C3F2A">
            <w:pPr>
              <w:spacing w:before="60" w:after="60"/>
              <w:jc w:val="left"/>
              <w:rPr>
                <w:bCs/>
              </w:rPr>
            </w:pPr>
            <w:r w:rsidRPr="000428C9">
              <w:rPr>
                <w:bCs/>
              </w:rPr>
              <w:t>The provider/consortium demonstrates high technical ability, experience and knowledge necessary to deliver and maintain this tool.</w:t>
            </w:r>
          </w:p>
        </w:tc>
        <w:tc>
          <w:tcPr>
            <w:tcW w:w="442" w:type="pct"/>
          </w:tcPr>
          <w:p w14:paraId="4DDD2EE7" w14:textId="77777777" w:rsidR="000428C9" w:rsidRPr="000428C9" w:rsidRDefault="000428C9" w:rsidP="000C3F2A">
            <w:pPr>
              <w:spacing w:before="60" w:after="60"/>
              <w:jc w:val="center"/>
              <w:rPr>
                <w:bCs/>
              </w:rPr>
            </w:pPr>
            <w:r w:rsidRPr="000428C9">
              <w:rPr>
                <w:bCs/>
              </w:rPr>
              <w:t>30%</w:t>
            </w:r>
          </w:p>
        </w:tc>
        <w:tc>
          <w:tcPr>
            <w:tcW w:w="2720" w:type="pct"/>
          </w:tcPr>
          <w:p w14:paraId="395D3853" w14:textId="77777777" w:rsidR="000428C9" w:rsidRPr="000428C9" w:rsidRDefault="000428C9" w:rsidP="000C3F2A">
            <w:pPr>
              <w:spacing w:before="60" w:after="60"/>
              <w:jc w:val="center"/>
              <w:rPr>
                <w:bCs/>
              </w:rPr>
            </w:pPr>
            <w:r w:rsidRPr="000428C9">
              <w:rPr>
                <w:bCs/>
              </w:rPr>
              <w:t>5</w:t>
            </w:r>
          </w:p>
        </w:tc>
      </w:tr>
      <w:tr w:rsidR="000428C9" w:rsidRPr="000428C9" w14:paraId="2268A36B" w14:textId="77777777" w:rsidTr="002B172E">
        <w:tc>
          <w:tcPr>
            <w:tcW w:w="1838" w:type="pct"/>
          </w:tcPr>
          <w:p w14:paraId="554C06C7" w14:textId="77777777" w:rsidR="000428C9" w:rsidRPr="000428C9" w:rsidRDefault="000428C9" w:rsidP="000C3F2A">
            <w:pPr>
              <w:spacing w:before="60" w:after="60"/>
              <w:jc w:val="left"/>
              <w:rPr>
                <w:bCs/>
              </w:rPr>
            </w:pPr>
            <w:r w:rsidRPr="000428C9">
              <w:rPr>
                <w:bCs/>
              </w:rPr>
              <w:t>The provider/consortium’s proposed approach addresses the requirements within the Statement of Requirements in an appropriate and achievable manner within the timeframe given.</w:t>
            </w:r>
          </w:p>
        </w:tc>
        <w:tc>
          <w:tcPr>
            <w:tcW w:w="442" w:type="pct"/>
          </w:tcPr>
          <w:p w14:paraId="60ACDCFA" w14:textId="77777777" w:rsidR="000428C9" w:rsidRPr="000428C9" w:rsidRDefault="000428C9" w:rsidP="000C3F2A">
            <w:pPr>
              <w:spacing w:before="60" w:after="60"/>
              <w:jc w:val="center"/>
              <w:rPr>
                <w:bCs/>
              </w:rPr>
            </w:pPr>
            <w:r w:rsidRPr="000428C9">
              <w:rPr>
                <w:bCs/>
              </w:rPr>
              <w:t>30%</w:t>
            </w:r>
          </w:p>
        </w:tc>
        <w:tc>
          <w:tcPr>
            <w:tcW w:w="2720" w:type="pct"/>
          </w:tcPr>
          <w:p w14:paraId="62A6571B" w14:textId="77777777" w:rsidR="000428C9" w:rsidRPr="000428C9" w:rsidRDefault="000428C9" w:rsidP="000C3F2A">
            <w:pPr>
              <w:spacing w:before="60" w:after="60"/>
              <w:jc w:val="center"/>
              <w:rPr>
                <w:bCs/>
              </w:rPr>
            </w:pPr>
            <w:r w:rsidRPr="000428C9">
              <w:rPr>
                <w:bCs/>
              </w:rPr>
              <w:t>5</w:t>
            </w:r>
          </w:p>
        </w:tc>
      </w:tr>
      <w:tr w:rsidR="000428C9" w:rsidRPr="000428C9" w14:paraId="3EAE7B70" w14:textId="77777777" w:rsidTr="002B172E">
        <w:tc>
          <w:tcPr>
            <w:tcW w:w="1838" w:type="pct"/>
          </w:tcPr>
          <w:p w14:paraId="2351F5F9" w14:textId="77777777" w:rsidR="000428C9" w:rsidRPr="000428C9" w:rsidRDefault="000428C9" w:rsidP="000C3F2A">
            <w:pPr>
              <w:spacing w:before="60" w:after="60"/>
              <w:jc w:val="left"/>
              <w:rPr>
                <w:bCs/>
              </w:rPr>
            </w:pPr>
            <w:r w:rsidRPr="000428C9">
              <w:rPr>
                <w:bCs/>
              </w:rPr>
              <w:t>The provider/consortium demonstrates a clear understanding of the project, potential issues and the key stakeholders within the field.</w:t>
            </w:r>
          </w:p>
        </w:tc>
        <w:tc>
          <w:tcPr>
            <w:tcW w:w="442" w:type="pct"/>
          </w:tcPr>
          <w:p w14:paraId="1A560A7B" w14:textId="77777777" w:rsidR="000428C9" w:rsidRPr="000428C9" w:rsidRDefault="000428C9" w:rsidP="000C3F2A">
            <w:pPr>
              <w:spacing w:before="60" w:after="60"/>
              <w:jc w:val="center"/>
              <w:rPr>
                <w:bCs/>
              </w:rPr>
            </w:pPr>
            <w:r w:rsidRPr="000428C9">
              <w:rPr>
                <w:bCs/>
              </w:rPr>
              <w:t>20 %</w:t>
            </w:r>
          </w:p>
        </w:tc>
        <w:tc>
          <w:tcPr>
            <w:tcW w:w="2720" w:type="pct"/>
          </w:tcPr>
          <w:p w14:paraId="71DCCCEC" w14:textId="77777777" w:rsidR="000428C9" w:rsidRPr="000428C9" w:rsidRDefault="000428C9" w:rsidP="000C3F2A">
            <w:pPr>
              <w:spacing w:before="60" w:after="60"/>
              <w:jc w:val="center"/>
              <w:rPr>
                <w:bCs/>
              </w:rPr>
            </w:pPr>
            <w:r w:rsidRPr="000428C9">
              <w:rPr>
                <w:bCs/>
              </w:rPr>
              <w:t>5</w:t>
            </w:r>
          </w:p>
        </w:tc>
      </w:tr>
      <w:tr w:rsidR="000428C9" w:rsidRPr="000428C9" w14:paraId="162F80B6" w14:textId="77777777" w:rsidTr="002B172E">
        <w:tc>
          <w:tcPr>
            <w:tcW w:w="1838" w:type="pct"/>
          </w:tcPr>
          <w:p w14:paraId="46C23B59" w14:textId="77777777" w:rsidR="000428C9" w:rsidRPr="000428C9" w:rsidRDefault="000428C9" w:rsidP="00564765">
            <w:pPr>
              <w:spacing w:after="160"/>
              <w:jc w:val="left"/>
              <w:rPr>
                <w:bCs/>
              </w:rPr>
            </w:pPr>
            <w:r w:rsidRPr="000428C9">
              <w:rPr>
                <w:bCs/>
              </w:rPr>
              <w:t>The budget proposed offers value for money.</w:t>
            </w:r>
          </w:p>
        </w:tc>
        <w:tc>
          <w:tcPr>
            <w:tcW w:w="442" w:type="pct"/>
          </w:tcPr>
          <w:p w14:paraId="246B9FFF" w14:textId="77777777" w:rsidR="000428C9" w:rsidRPr="000428C9" w:rsidRDefault="000428C9" w:rsidP="000428C9">
            <w:pPr>
              <w:spacing w:after="160"/>
              <w:jc w:val="center"/>
              <w:rPr>
                <w:bCs/>
              </w:rPr>
            </w:pPr>
            <w:r w:rsidRPr="000428C9">
              <w:rPr>
                <w:bCs/>
              </w:rPr>
              <w:t>20%</w:t>
            </w:r>
          </w:p>
        </w:tc>
        <w:tc>
          <w:tcPr>
            <w:tcW w:w="2720" w:type="pct"/>
          </w:tcPr>
          <w:p w14:paraId="3DB28F38" w14:textId="6309D64D" w:rsidR="000428C9" w:rsidRPr="000428C9" w:rsidRDefault="000428C9" w:rsidP="00F33738">
            <w:pPr>
              <w:spacing w:after="160"/>
              <w:jc w:val="center"/>
              <w:rPr>
                <w:bCs/>
              </w:rPr>
            </w:pPr>
            <w:r w:rsidRPr="000428C9">
              <w:rPr>
                <w:bCs/>
              </w:rPr>
              <w:t>Calculated rather than scored:</w:t>
            </w:r>
          </w:p>
          <w:p w14:paraId="062D29B2" w14:textId="1B5002F8" w:rsidR="000428C9" w:rsidRPr="000428C9" w:rsidRDefault="000428C9" w:rsidP="00482FA9">
            <w:pPr>
              <w:spacing w:before="0"/>
              <w:jc w:val="left"/>
              <w:rPr>
                <w:bCs/>
              </w:rPr>
            </w:pPr>
            <w:r w:rsidRPr="000428C9">
              <w:rPr>
                <w:bCs/>
                <w:u w:val="single"/>
              </w:rPr>
              <w:t>Most competitive price</w:t>
            </w:r>
            <w:r w:rsidRPr="000428C9">
              <w:rPr>
                <w:bCs/>
              </w:rPr>
              <w:t xml:space="preserve"> X Weighting Percentage (20%)</w:t>
            </w:r>
          </w:p>
          <w:p w14:paraId="0DA536AF" w14:textId="678E9385" w:rsidR="000428C9" w:rsidRPr="000428C9" w:rsidRDefault="000428C9" w:rsidP="00482FA9">
            <w:pPr>
              <w:spacing w:before="0"/>
              <w:jc w:val="left"/>
              <w:rPr>
                <w:bCs/>
              </w:rPr>
            </w:pPr>
            <w:r w:rsidRPr="000428C9">
              <w:rPr>
                <w:bCs/>
              </w:rPr>
              <w:t>Price being evaluated</w:t>
            </w:r>
          </w:p>
        </w:tc>
      </w:tr>
    </w:tbl>
    <w:p w14:paraId="6A76D003" w14:textId="5F655D6A" w:rsidR="000428C9" w:rsidRPr="000C3F2A" w:rsidRDefault="000428C9" w:rsidP="004B01EA">
      <w:pPr>
        <w:rPr>
          <w:sz w:val="12"/>
          <w:szCs w:val="12"/>
        </w:rPr>
      </w:pPr>
    </w:p>
    <w:tbl>
      <w:tblPr>
        <w:tblStyle w:val="TableGrid"/>
        <w:tblW w:w="0" w:type="auto"/>
        <w:tblLook w:val="04A0" w:firstRow="1" w:lastRow="0" w:firstColumn="1" w:lastColumn="0" w:noHBand="0" w:noVBand="1"/>
      </w:tblPr>
      <w:tblGrid>
        <w:gridCol w:w="720"/>
        <w:gridCol w:w="8908"/>
      </w:tblGrid>
      <w:tr w:rsidR="000127C1" w:rsidRPr="000127C1" w14:paraId="6F4EF561" w14:textId="77777777" w:rsidTr="003041A8">
        <w:tc>
          <w:tcPr>
            <w:tcW w:w="704" w:type="dxa"/>
            <w:shd w:val="clear" w:color="auto" w:fill="EF7D00" w:themeFill="background2"/>
          </w:tcPr>
          <w:p w14:paraId="0120892C" w14:textId="77777777" w:rsidR="000127C1" w:rsidRPr="000127C1" w:rsidRDefault="000127C1" w:rsidP="000C3F2A">
            <w:pPr>
              <w:spacing w:before="60" w:after="60"/>
              <w:jc w:val="center"/>
              <w:rPr>
                <w:b/>
                <w:color w:val="FFFFFF" w:themeColor="background1"/>
              </w:rPr>
            </w:pPr>
            <w:r w:rsidRPr="000127C1">
              <w:rPr>
                <w:b/>
                <w:color w:val="FFFFFF" w:themeColor="background1"/>
              </w:rPr>
              <w:t>Score</w:t>
            </w:r>
          </w:p>
        </w:tc>
        <w:tc>
          <w:tcPr>
            <w:tcW w:w="8924" w:type="dxa"/>
            <w:shd w:val="clear" w:color="auto" w:fill="EF7D00" w:themeFill="background2"/>
          </w:tcPr>
          <w:p w14:paraId="583B2032" w14:textId="77777777" w:rsidR="000127C1" w:rsidRPr="000127C1" w:rsidRDefault="000127C1" w:rsidP="000C3F2A">
            <w:pPr>
              <w:spacing w:before="60" w:after="60"/>
              <w:rPr>
                <w:b/>
                <w:color w:val="FFFFFF" w:themeColor="background1"/>
              </w:rPr>
            </w:pPr>
            <w:r w:rsidRPr="000127C1">
              <w:rPr>
                <w:b/>
                <w:color w:val="FFFFFF" w:themeColor="background1"/>
              </w:rPr>
              <w:t>Definition</w:t>
            </w:r>
          </w:p>
        </w:tc>
      </w:tr>
      <w:tr w:rsidR="000127C1" w:rsidRPr="000127C1" w14:paraId="1DF22DCC" w14:textId="77777777" w:rsidTr="003041A8">
        <w:tc>
          <w:tcPr>
            <w:tcW w:w="704" w:type="dxa"/>
          </w:tcPr>
          <w:p w14:paraId="43288007" w14:textId="77777777" w:rsidR="000127C1" w:rsidRPr="000127C1" w:rsidRDefault="000127C1" w:rsidP="000C3F2A">
            <w:pPr>
              <w:spacing w:before="60" w:after="60"/>
              <w:jc w:val="center"/>
              <w:rPr>
                <w:bCs/>
              </w:rPr>
            </w:pPr>
            <w:r w:rsidRPr="000127C1">
              <w:rPr>
                <w:bCs/>
              </w:rPr>
              <w:t>0</w:t>
            </w:r>
          </w:p>
        </w:tc>
        <w:tc>
          <w:tcPr>
            <w:tcW w:w="8924" w:type="dxa"/>
          </w:tcPr>
          <w:p w14:paraId="03C454B4" w14:textId="77777777" w:rsidR="000127C1" w:rsidRPr="000127C1" w:rsidRDefault="000127C1" w:rsidP="000C3F2A">
            <w:pPr>
              <w:spacing w:before="60" w:after="60"/>
              <w:rPr>
                <w:bCs/>
              </w:rPr>
            </w:pPr>
            <w:r w:rsidRPr="000127C1">
              <w:rPr>
                <w:bCs/>
              </w:rPr>
              <w:t>A response that provides no relevant answer and is therefore judged to NOT MEET the criteria.</w:t>
            </w:r>
          </w:p>
        </w:tc>
      </w:tr>
      <w:tr w:rsidR="000127C1" w:rsidRPr="000127C1" w14:paraId="49D6C79F" w14:textId="77777777" w:rsidTr="003041A8">
        <w:tc>
          <w:tcPr>
            <w:tcW w:w="704" w:type="dxa"/>
          </w:tcPr>
          <w:p w14:paraId="6ED3AB9F" w14:textId="77777777" w:rsidR="000127C1" w:rsidRPr="000127C1" w:rsidRDefault="000127C1" w:rsidP="000C3F2A">
            <w:pPr>
              <w:spacing w:before="60" w:after="60"/>
              <w:jc w:val="center"/>
              <w:rPr>
                <w:bCs/>
              </w:rPr>
            </w:pPr>
            <w:r w:rsidRPr="000127C1">
              <w:rPr>
                <w:bCs/>
              </w:rPr>
              <w:t>1</w:t>
            </w:r>
          </w:p>
        </w:tc>
        <w:tc>
          <w:tcPr>
            <w:tcW w:w="8924" w:type="dxa"/>
          </w:tcPr>
          <w:p w14:paraId="496BDBA9" w14:textId="77777777" w:rsidR="000127C1" w:rsidRPr="000127C1" w:rsidRDefault="000127C1" w:rsidP="000C3F2A">
            <w:pPr>
              <w:spacing w:before="60" w:after="60"/>
              <w:rPr>
                <w:bCs/>
              </w:rPr>
            </w:pPr>
            <w:r w:rsidRPr="000127C1">
              <w:rPr>
                <w:bCs/>
              </w:rPr>
              <w:t>A response that provides no detail or has low relevance to the response sections and is therefore judged to LARGELY NOT MEET the criteria.</w:t>
            </w:r>
          </w:p>
        </w:tc>
      </w:tr>
      <w:tr w:rsidR="000127C1" w:rsidRPr="000127C1" w14:paraId="75316797" w14:textId="77777777" w:rsidTr="003041A8">
        <w:tc>
          <w:tcPr>
            <w:tcW w:w="704" w:type="dxa"/>
          </w:tcPr>
          <w:p w14:paraId="4FB507D0" w14:textId="77777777" w:rsidR="000127C1" w:rsidRPr="000127C1" w:rsidRDefault="000127C1" w:rsidP="000C3F2A">
            <w:pPr>
              <w:spacing w:before="60" w:after="60"/>
              <w:jc w:val="center"/>
              <w:rPr>
                <w:bCs/>
              </w:rPr>
            </w:pPr>
            <w:r w:rsidRPr="000127C1">
              <w:rPr>
                <w:bCs/>
              </w:rPr>
              <w:t>2</w:t>
            </w:r>
          </w:p>
        </w:tc>
        <w:tc>
          <w:tcPr>
            <w:tcW w:w="8924" w:type="dxa"/>
          </w:tcPr>
          <w:p w14:paraId="6EF9835D" w14:textId="77777777" w:rsidR="000127C1" w:rsidRPr="000127C1" w:rsidRDefault="000127C1" w:rsidP="000C3F2A">
            <w:pPr>
              <w:spacing w:before="60" w:after="60"/>
              <w:rPr>
                <w:bCs/>
              </w:rPr>
            </w:pPr>
            <w:r w:rsidRPr="000127C1">
              <w:rPr>
                <w:bCs/>
              </w:rPr>
              <w:t>A response that lacks evidence and/or relativeness to the response sections and is therefore judged to BARELY MEET the criteria.</w:t>
            </w:r>
          </w:p>
        </w:tc>
      </w:tr>
      <w:tr w:rsidR="000127C1" w:rsidRPr="000127C1" w14:paraId="0A3D2175" w14:textId="77777777" w:rsidTr="003041A8">
        <w:tc>
          <w:tcPr>
            <w:tcW w:w="704" w:type="dxa"/>
          </w:tcPr>
          <w:p w14:paraId="035FFFC6" w14:textId="77777777" w:rsidR="000127C1" w:rsidRPr="000127C1" w:rsidRDefault="000127C1" w:rsidP="000C3F2A">
            <w:pPr>
              <w:spacing w:before="60" w:after="60"/>
              <w:jc w:val="center"/>
              <w:rPr>
                <w:bCs/>
              </w:rPr>
            </w:pPr>
            <w:r w:rsidRPr="000127C1">
              <w:rPr>
                <w:bCs/>
              </w:rPr>
              <w:t>3</w:t>
            </w:r>
          </w:p>
        </w:tc>
        <w:tc>
          <w:tcPr>
            <w:tcW w:w="8924" w:type="dxa"/>
          </w:tcPr>
          <w:p w14:paraId="14E40269" w14:textId="77777777" w:rsidR="000127C1" w:rsidRPr="000127C1" w:rsidRDefault="000127C1" w:rsidP="000C3F2A">
            <w:pPr>
              <w:spacing w:before="60" w:after="60"/>
              <w:rPr>
                <w:bCs/>
              </w:rPr>
            </w:pPr>
            <w:r w:rsidRPr="000127C1">
              <w:rPr>
                <w:bCs/>
              </w:rPr>
              <w:t xml:space="preserve">A response that provides a broadly relevant answer but that is missing </w:t>
            </w:r>
            <w:proofErr w:type="gramStart"/>
            <w:r w:rsidRPr="000127C1">
              <w:rPr>
                <w:bCs/>
              </w:rPr>
              <w:t>a number of</w:t>
            </w:r>
            <w:proofErr w:type="gramEnd"/>
            <w:r w:rsidRPr="000127C1">
              <w:rPr>
                <w:bCs/>
              </w:rPr>
              <w:t xml:space="preserve"> details and/or evidence from within the response sections and is therefore judged to PARTIALLY MEET the criteria.</w:t>
            </w:r>
          </w:p>
        </w:tc>
      </w:tr>
      <w:tr w:rsidR="000127C1" w:rsidRPr="000127C1" w14:paraId="2C721D9B" w14:textId="77777777" w:rsidTr="003041A8">
        <w:tc>
          <w:tcPr>
            <w:tcW w:w="704" w:type="dxa"/>
          </w:tcPr>
          <w:p w14:paraId="66393887" w14:textId="77777777" w:rsidR="000127C1" w:rsidRPr="000127C1" w:rsidRDefault="000127C1" w:rsidP="000C3F2A">
            <w:pPr>
              <w:spacing w:before="60" w:after="60"/>
              <w:jc w:val="center"/>
              <w:rPr>
                <w:bCs/>
              </w:rPr>
            </w:pPr>
            <w:r w:rsidRPr="000127C1">
              <w:rPr>
                <w:bCs/>
              </w:rPr>
              <w:t>4</w:t>
            </w:r>
          </w:p>
        </w:tc>
        <w:tc>
          <w:tcPr>
            <w:tcW w:w="8924" w:type="dxa"/>
          </w:tcPr>
          <w:p w14:paraId="3C3A87A2" w14:textId="1FAC420D" w:rsidR="000127C1" w:rsidRPr="000127C1" w:rsidRDefault="000127C1" w:rsidP="000C3F2A">
            <w:pPr>
              <w:spacing w:before="60" w:after="60"/>
              <w:rPr>
                <w:bCs/>
              </w:rPr>
            </w:pPr>
            <w:r w:rsidRPr="000127C1">
              <w:rPr>
                <w:bCs/>
              </w:rPr>
              <w:t>A response that is reasonably detailed missing only very limited details and/or evidence within the response sections and is therefore judge</w:t>
            </w:r>
            <w:r w:rsidR="00B76AEF">
              <w:rPr>
                <w:bCs/>
              </w:rPr>
              <w:t>d</w:t>
            </w:r>
            <w:r w:rsidRPr="000127C1">
              <w:rPr>
                <w:bCs/>
              </w:rPr>
              <w:t xml:space="preserve"> to ALMOST MEET the criteria</w:t>
            </w:r>
          </w:p>
        </w:tc>
      </w:tr>
      <w:tr w:rsidR="000127C1" w:rsidRPr="000127C1" w14:paraId="496277F0" w14:textId="77777777" w:rsidTr="003041A8">
        <w:tc>
          <w:tcPr>
            <w:tcW w:w="704" w:type="dxa"/>
          </w:tcPr>
          <w:p w14:paraId="30E68F4A" w14:textId="77777777" w:rsidR="000127C1" w:rsidRPr="000127C1" w:rsidRDefault="000127C1" w:rsidP="000C3F2A">
            <w:pPr>
              <w:spacing w:before="60" w:after="60"/>
              <w:jc w:val="center"/>
              <w:rPr>
                <w:bCs/>
              </w:rPr>
            </w:pPr>
            <w:r w:rsidRPr="000127C1">
              <w:rPr>
                <w:bCs/>
              </w:rPr>
              <w:t>5</w:t>
            </w:r>
          </w:p>
        </w:tc>
        <w:tc>
          <w:tcPr>
            <w:tcW w:w="8924" w:type="dxa"/>
          </w:tcPr>
          <w:p w14:paraId="1813C468" w14:textId="77777777" w:rsidR="000127C1" w:rsidRPr="000127C1" w:rsidRDefault="000127C1" w:rsidP="000C3F2A">
            <w:pPr>
              <w:spacing w:before="60" w:after="60"/>
              <w:rPr>
                <w:bCs/>
              </w:rPr>
            </w:pPr>
            <w:r w:rsidRPr="000127C1">
              <w:rPr>
                <w:bCs/>
              </w:rPr>
              <w:t>A detailed response that provides a full, direct, evidenced answer and is therefore judged to FULLY MEET the criteria.</w:t>
            </w:r>
          </w:p>
        </w:tc>
      </w:tr>
    </w:tbl>
    <w:p w14:paraId="68DE3458" w14:textId="77777777" w:rsidR="000428C9" w:rsidRPr="000C3F2A" w:rsidRDefault="000428C9" w:rsidP="004B01EA">
      <w:pPr>
        <w:rPr>
          <w:sz w:val="2"/>
          <w:szCs w:val="2"/>
        </w:rPr>
      </w:pPr>
    </w:p>
    <w:sectPr w:rsidR="000428C9" w:rsidRPr="000C3F2A" w:rsidSect="0076760C">
      <w:headerReference w:type="default" r:id="rId20"/>
      <w:footerReference w:type="default" r:id="rId21"/>
      <w:type w:val="continuous"/>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6B93E8" w14:textId="77777777" w:rsidR="00FB5A5E" w:rsidRDefault="00FB5A5E" w:rsidP="00030E50">
      <w:r>
        <w:separator/>
      </w:r>
    </w:p>
  </w:endnote>
  <w:endnote w:type="continuationSeparator" w:id="0">
    <w:p w14:paraId="6DA0F2FB" w14:textId="77777777" w:rsidR="00FB5A5E" w:rsidRDefault="00FB5A5E" w:rsidP="00030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aleway">
    <w:altName w:val="Trebuchet MS"/>
    <w:charset w:val="00"/>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EBEB7D" w14:textId="77777777" w:rsidR="004353F3" w:rsidRPr="00F466E5" w:rsidRDefault="004353F3" w:rsidP="004353F3">
    <w:pPr>
      <w:rPr>
        <w:sz w:val="2"/>
        <w:szCs w:val="2"/>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213"/>
      <w:gridCol w:w="3212"/>
      <w:gridCol w:w="3213"/>
    </w:tblGrid>
    <w:tr w:rsidR="004353F3" w:rsidRPr="004353F3" w14:paraId="33651A6F" w14:textId="77777777" w:rsidTr="00B40F4B">
      <w:tc>
        <w:tcPr>
          <w:tcW w:w="3213" w:type="dxa"/>
          <w:vAlign w:val="bottom"/>
        </w:tcPr>
        <w:p w14:paraId="6BB61C69" w14:textId="77777777" w:rsidR="004353F3" w:rsidRPr="004353F3" w:rsidRDefault="004353F3" w:rsidP="004353F3">
          <w:pPr>
            <w:tabs>
              <w:tab w:val="right" w:pos="9638"/>
            </w:tabs>
            <w:spacing w:before="0"/>
            <w:jc w:val="left"/>
            <w:rPr>
              <w:color w:val="EF7D00" w:themeColor="background2"/>
              <w:sz w:val="18"/>
            </w:rPr>
          </w:pPr>
          <w:r w:rsidRPr="004353F3">
            <w:rPr>
              <w:color w:val="EF7D00" w:themeColor="background2"/>
              <w:sz w:val="18"/>
            </w:rPr>
            <w:t>cOAlition S</w:t>
          </w:r>
        </w:p>
        <w:p w14:paraId="446CC7AE" w14:textId="023CB314" w:rsidR="004353F3" w:rsidRPr="004353F3" w:rsidRDefault="00F466E5" w:rsidP="004353F3">
          <w:pPr>
            <w:tabs>
              <w:tab w:val="right" w:pos="9638"/>
            </w:tabs>
            <w:spacing w:before="0"/>
            <w:jc w:val="left"/>
            <w:rPr>
              <w:color w:val="000000" w:themeColor="text1"/>
              <w:sz w:val="18"/>
            </w:rPr>
          </w:pPr>
          <w:r>
            <w:rPr>
              <w:color w:val="000000" w:themeColor="text1"/>
              <w:sz w:val="18"/>
            </w:rPr>
            <w:t xml:space="preserve">Hosted by European </w:t>
          </w:r>
          <w:r w:rsidR="00B4106D">
            <w:rPr>
              <w:color w:val="000000" w:themeColor="text1"/>
              <w:sz w:val="18"/>
            </w:rPr>
            <w:t>Science Foundation</w:t>
          </w:r>
          <w:r w:rsidR="004353F3" w:rsidRPr="004353F3">
            <w:rPr>
              <w:color w:val="000000" w:themeColor="text1"/>
              <w:sz w:val="18"/>
            </w:rPr>
            <w:t xml:space="preserve">        </w:t>
          </w:r>
        </w:p>
        <w:p w14:paraId="114FC483" w14:textId="62C80297" w:rsidR="00512D3C" w:rsidRPr="00C04CD2" w:rsidRDefault="00512D3C" w:rsidP="00512D3C">
          <w:pPr>
            <w:tabs>
              <w:tab w:val="right" w:pos="9638"/>
            </w:tabs>
            <w:spacing w:before="0"/>
            <w:jc w:val="left"/>
            <w:rPr>
              <w:color w:val="000000" w:themeColor="text1"/>
              <w:sz w:val="18"/>
              <w:lang w:val="fr-FR"/>
            </w:rPr>
          </w:pPr>
          <w:r w:rsidRPr="00C04CD2">
            <w:rPr>
              <w:color w:val="000000" w:themeColor="text1"/>
              <w:sz w:val="18"/>
              <w:lang w:val="fr-FR"/>
            </w:rPr>
            <w:t>1, Quai Lezay-</w:t>
          </w:r>
          <w:proofErr w:type="spellStart"/>
          <w:r w:rsidRPr="00C04CD2">
            <w:rPr>
              <w:color w:val="000000" w:themeColor="text1"/>
              <w:sz w:val="18"/>
              <w:lang w:val="fr-FR"/>
            </w:rPr>
            <w:t>Marnésia</w:t>
          </w:r>
          <w:proofErr w:type="spellEnd"/>
        </w:p>
        <w:p w14:paraId="306398B4" w14:textId="77777777" w:rsidR="00512D3C" w:rsidRDefault="00512D3C" w:rsidP="00512D3C">
          <w:pPr>
            <w:tabs>
              <w:tab w:val="right" w:pos="9638"/>
            </w:tabs>
            <w:spacing w:before="0"/>
            <w:jc w:val="left"/>
            <w:rPr>
              <w:color w:val="000000" w:themeColor="text1"/>
              <w:sz w:val="18"/>
              <w:lang w:val="fr-BE"/>
            </w:rPr>
          </w:pPr>
          <w:r w:rsidRPr="00512D3C">
            <w:rPr>
              <w:color w:val="000000" w:themeColor="text1"/>
              <w:sz w:val="18"/>
              <w:lang w:val="fr-BE"/>
            </w:rPr>
            <w:t>67080 Strasbourg</w:t>
          </w:r>
        </w:p>
        <w:p w14:paraId="3F7C1ED3" w14:textId="6E4FEBF2" w:rsidR="004353F3" w:rsidRPr="00C15624" w:rsidRDefault="00512D3C" w:rsidP="004353F3">
          <w:pPr>
            <w:tabs>
              <w:tab w:val="right" w:pos="9638"/>
            </w:tabs>
            <w:spacing w:before="0"/>
            <w:jc w:val="left"/>
            <w:rPr>
              <w:color w:val="000000" w:themeColor="text1"/>
              <w:sz w:val="18"/>
              <w:lang w:val="fr-BE"/>
            </w:rPr>
          </w:pPr>
          <w:r w:rsidRPr="00512D3C">
            <w:rPr>
              <w:color w:val="000000" w:themeColor="text1"/>
              <w:sz w:val="18"/>
              <w:lang w:val="fr-BE"/>
            </w:rPr>
            <w:t>France</w:t>
          </w:r>
        </w:p>
      </w:tc>
      <w:tc>
        <w:tcPr>
          <w:tcW w:w="3212" w:type="dxa"/>
          <w:vAlign w:val="bottom"/>
        </w:tcPr>
        <w:p w14:paraId="58715D65" w14:textId="4802D9CF" w:rsidR="001D64C5" w:rsidRPr="001D64C5" w:rsidRDefault="004353F3" w:rsidP="001D64C5">
          <w:pPr>
            <w:tabs>
              <w:tab w:val="right" w:pos="9638"/>
            </w:tabs>
            <w:spacing w:before="0"/>
            <w:jc w:val="left"/>
            <w:rPr>
              <w:color w:val="000000" w:themeColor="text1"/>
              <w:sz w:val="18"/>
            </w:rPr>
          </w:pPr>
          <w:r w:rsidRPr="004353F3">
            <w:rPr>
              <w:color w:val="000000" w:themeColor="text1"/>
              <w:sz w:val="18"/>
            </w:rPr>
            <w:t xml:space="preserve">Tel: </w:t>
          </w:r>
          <w:r w:rsidR="00630ECB">
            <w:rPr>
              <w:color w:val="000000" w:themeColor="text1"/>
              <w:sz w:val="18"/>
            </w:rPr>
            <w:t xml:space="preserve"> </w:t>
          </w:r>
          <w:r w:rsidR="001D64C5" w:rsidRPr="001D64C5">
            <w:rPr>
              <w:color w:val="000000" w:themeColor="text1"/>
              <w:sz w:val="18"/>
            </w:rPr>
            <w:t>+33 (0)3 88 76 71 00</w:t>
          </w:r>
        </w:p>
        <w:p w14:paraId="07DF5CEB" w14:textId="7B3DD17D" w:rsidR="001D64C5" w:rsidRDefault="001D64C5" w:rsidP="001D64C5">
          <w:pPr>
            <w:tabs>
              <w:tab w:val="right" w:pos="9638"/>
            </w:tabs>
            <w:spacing w:before="0"/>
            <w:jc w:val="left"/>
            <w:rPr>
              <w:color w:val="000000" w:themeColor="text1"/>
              <w:sz w:val="18"/>
            </w:rPr>
          </w:pPr>
          <w:r w:rsidRPr="001D64C5">
            <w:rPr>
              <w:color w:val="000000" w:themeColor="text1"/>
              <w:sz w:val="18"/>
            </w:rPr>
            <w:t xml:space="preserve">Fax: +33 (0)3 88 37 05 32 </w:t>
          </w:r>
        </w:p>
        <w:p w14:paraId="228A0881" w14:textId="01201CF0" w:rsidR="004353F3" w:rsidRPr="004353F3" w:rsidRDefault="00B27888" w:rsidP="004353F3">
          <w:pPr>
            <w:tabs>
              <w:tab w:val="right" w:pos="9638"/>
            </w:tabs>
            <w:spacing w:before="0"/>
            <w:jc w:val="left"/>
            <w:rPr>
              <w:color w:val="000000" w:themeColor="text1"/>
              <w:sz w:val="18"/>
            </w:rPr>
          </w:pPr>
          <w:hyperlink r:id="rId1" w:history="1">
            <w:r w:rsidR="00630ECB" w:rsidRPr="00630ECB">
              <w:rPr>
                <w:rStyle w:val="Hyperlink"/>
                <w:sz w:val="18"/>
              </w:rPr>
              <w:t>info@coaltion-s.org</w:t>
            </w:r>
          </w:hyperlink>
        </w:p>
        <w:p w14:paraId="2474F18A" w14:textId="77777777" w:rsidR="004353F3" w:rsidRPr="004353F3" w:rsidRDefault="00B27888" w:rsidP="004353F3">
          <w:pPr>
            <w:tabs>
              <w:tab w:val="right" w:pos="9638"/>
            </w:tabs>
            <w:spacing w:before="0"/>
            <w:jc w:val="left"/>
            <w:rPr>
              <w:color w:val="000000" w:themeColor="text1"/>
              <w:sz w:val="18"/>
            </w:rPr>
          </w:pPr>
          <w:hyperlink r:id="rId2" w:history="1">
            <w:r w:rsidR="00C15624" w:rsidRPr="00EC2A77">
              <w:rPr>
                <w:rStyle w:val="Hyperlink"/>
                <w:sz w:val="18"/>
              </w:rPr>
              <w:t>www.coalition-s.org</w:t>
            </w:r>
          </w:hyperlink>
          <w:r w:rsidR="00C15624">
            <w:rPr>
              <w:color w:val="000000" w:themeColor="text1"/>
              <w:sz w:val="18"/>
            </w:rPr>
            <w:t xml:space="preserve"> </w:t>
          </w:r>
        </w:p>
      </w:tc>
      <w:tc>
        <w:tcPr>
          <w:tcW w:w="3213" w:type="dxa"/>
          <w:vAlign w:val="bottom"/>
        </w:tcPr>
        <w:p w14:paraId="35630936" w14:textId="0A5559DA" w:rsidR="004353F3" w:rsidRPr="004353F3" w:rsidRDefault="00B27888" w:rsidP="004353F3">
          <w:pPr>
            <w:tabs>
              <w:tab w:val="right" w:pos="9638"/>
            </w:tabs>
            <w:spacing w:before="0"/>
            <w:jc w:val="right"/>
            <w:rPr>
              <w:color w:val="000000" w:themeColor="text1"/>
              <w:sz w:val="18"/>
            </w:rPr>
          </w:pPr>
          <w:sdt>
            <w:sdtPr>
              <w:rPr>
                <w:color w:val="000000" w:themeColor="text1"/>
                <w:sz w:val="18"/>
              </w:rPr>
              <w:id w:val="-521703671"/>
              <w:docPartObj>
                <w:docPartGallery w:val="Page Numbers (Bottom of Page)"/>
                <w:docPartUnique/>
              </w:docPartObj>
            </w:sdtPr>
            <w:sdtEndPr>
              <w:rPr>
                <w:noProof/>
              </w:rPr>
            </w:sdtEndPr>
            <w:sdtContent>
              <w:r w:rsidR="004353F3" w:rsidRPr="004353F3">
                <w:rPr>
                  <w:color w:val="000000" w:themeColor="text1"/>
                  <w:sz w:val="18"/>
                </w:rPr>
                <w:fldChar w:fldCharType="begin"/>
              </w:r>
              <w:r w:rsidR="004353F3" w:rsidRPr="004353F3">
                <w:rPr>
                  <w:color w:val="000000" w:themeColor="text1"/>
                  <w:sz w:val="18"/>
                </w:rPr>
                <w:instrText xml:space="preserve"> PAGE   \* MERGEFORMAT </w:instrText>
              </w:r>
              <w:r w:rsidR="004353F3" w:rsidRPr="004353F3">
                <w:rPr>
                  <w:color w:val="000000" w:themeColor="text1"/>
                  <w:sz w:val="18"/>
                </w:rPr>
                <w:fldChar w:fldCharType="separate"/>
              </w:r>
              <w:r w:rsidR="00B46F66">
                <w:rPr>
                  <w:noProof/>
                  <w:color w:val="000000" w:themeColor="text1"/>
                  <w:sz w:val="18"/>
                </w:rPr>
                <w:t>3</w:t>
              </w:r>
              <w:r w:rsidR="004353F3" w:rsidRPr="004353F3">
                <w:rPr>
                  <w:noProof/>
                  <w:color w:val="000000" w:themeColor="text1"/>
                  <w:sz w:val="18"/>
                </w:rPr>
                <w:fldChar w:fldCharType="end"/>
              </w:r>
            </w:sdtContent>
          </w:sdt>
        </w:p>
      </w:tc>
    </w:tr>
  </w:tbl>
  <w:p w14:paraId="48B3E88B" w14:textId="77777777" w:rsidR="004353F3" w:rsidRPr="00512D3C" w:rsidRDefault="004353F3" w:rsidP="00512D3C">
    <w:pPr>
      <w:tabs>
        <w:tab w:val="right" w:pos="9638"/>
      </w:tabs>
      <w:spacing w:before="0" w:after="0"/>
      <w:jc w:val="left"/>
      <w:rPr>
        <w:color w:val="000000" w:themeColor="text1"/>
        <w:sz w:val="12"/>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28C3AC" w14:textId="77777777" w:rsidR="00FB5A5E" w:rsidRDefault="00FB5A5E" w:rsidP="00030E50">
      <w:r>
        <w:separator/>
      </w:r>
    </w:p>
  </w:footnote>
  <w:footnote w:type="continuationSeparator" w:id="0">
    <w:p w14:paraId="4FF3DE31" w14:textId="77777777" w:rsidR="00FB5A5E" w:rsidRDefault="00FB5A5E" w:rsidP="00030E50">
      <w:r>
        <w:continuationSeparator/>
      </w:r>
    </w:p>
  </w:footnote>
  <w:footnote w:id="1">
    <w:p w14:paraId="3130A37B" w14:textId="5C72B289" w:rsidR="00A4647F" w:rsidRDefault="00A4647F">
      <w:pPr>
        <w:pStyle w:val="FootnoteText"/>
      </w:pPr>
      <w:r>
        <w:rPr>
          <w:rStyle w:val="FootnoteReference"/>
        </w:rPr>
        <w:footnoteRef/>
      </w:r>
      <w:r>
        <w:t xml:space="preserve"> </w:t>
      </w:r>
      <w:r w:rsidR="00D323D8">
        <w:tab/>
      </w:r>
      <w:r w:rsidRPr="00A4647F">
        <w:t xml:space="preserve">Jisc commissioned DeltaThink, on behalf of cOAlition S, to study the current data environment for ascertaining compliance with Plan S, their independent </w:t>
      </w:r>
      <w:r w:rsidR="00B46F66">
        <w:t>report is available</w:t>
      </w:r>
      <w:hyperlink r:id="rId1" w:history="1">
        <w:r w:rsidR="00B46F66" w:rsidRPr="00B46F66">
          <w:rPr>
            <w:rStyle w:val="Hyperlink"/>
          </w:rPr>
          <w:t xml:space="preserve"> here</w:t>
        </w:r>
      </w:hyperlink>
      <w:r w:rsidR="00B46F66">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62F6E" w14:textId="77777777" w:rsidR="00030E50" w:rsidRPr="00030E50" w:rsidRDefault="0093095F" w:rsidP="00030E50">
    <w:pPr>
      <w:pStyle w:val="Header"/>
    </w:pPr>
    <w:r>
      <w:rPr>
        <w:noProof/>
        <w:lang w:eastAsia="en-GB"/>
      </w:rPr>
      <mc:AlternateContent>
        <mc:Choice Requires="wps">
          <w:drawing>
            <wp:anchor distT="0" distB="0" distL="114300" distR="114300" simplePos="0" relativeHeight="251661312" behindDoc="1" locked="0" layoutInCell="1" allowOverlap="1" wp14:anchorId="21043337" wp14:editId="392D8C63">
              <wp:simplePos x="724395" y="451262"/>
              <wp:positionH relativeFrom="page">
                <wp:align>center</wp:align>
              </wp:positionH>
              <wp:positionV relativeFrom="page">
                <wp:align>center</wp:align>
              </wp:positionV>
              <wp:extent cx="5655600" cy="8830800"/>
              <wp:effectExtent l="0" t="0" r="2540" b="8890"/>
              <wp:wrapNone/>
              <wp:docPr id="3"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5655600" cy="8830800"/>
                      </a:xfrm>
                      <a:custGeom>
                        <a:avLst/>
                        <a:gdLst>
                          <a:gd name="T0" fmla="*/ 197 w 542"/>
                          <a:gd name="T1" fmla="*/ 581 h 847"/>
                          <a:gd name="T2" fmla="*/ 272 w 542"/>
                          <a:gd name="T3" fmla="*/ 655 h 847"/>
                          <a:gd name="T4" fmla="*/ 272 w 542"/>
                          <a:gd name="T5" fmla="*/ 506 h 847"/>
                          <a:gd name="T6" fmla="*/ 92 w 542"/>
                          <a:gd name="T7" fmla="*/ 580 h 847"/>
                          <a:gd name="T8" fmla="*/ 451 w 542"/>
                          <a:gd name="T9" fmla="*/ 580 h 847"/>
                          <a:gd name="T10" fmla="*/ 272 w 542"/>
                          <a:gd name="T11" fmla="*/ 757 h 847"/>
                          <a:gd name="T12" fmla="*/ 271 w 542"/>
                          <a:gd name="T13" fmla="*/ 0 h 847"/>
                          <a:gd name="T14" fmla="*/ 243 w 542"/>
                          <a:gd name="T15" fmla="*/ 2 h 847"/>
                          <a:gd name="T16" fmla="*/ 130 w 542"/>
                          <a:gd name="T17" fmla="*/ 49 h 847"/>
                          <a:gd name="T18" fmla="*/ 43 w 542"/>
                          <a:gd name="T19" fmla="*/ 211 h 847"/>
                          <a:gd name="T20" fmla="*/ 43 w 542"/>
                          <a:gd name="T21" fmla="*/ 257 h 847"/>
                          <a:gd name="T22" fmla="*/ 134 w 542"/>
                          <a:gd name="T23" fmla="*/ 253 h 847"/>
                          <a:gd name="T24" fmla="*/ 137 w 542"/>
                          <a:gd name="T25" fmla="*/ 196 h 847"/>
                          <a:gd name="T26" fmla="*/ 260 w 542"/>
                          <a:gd name="T27" fmla="*/ 91 h 847"/>
                          <a:gd name="T28" fmla="*/ 280 w 542"/>
                          <a:gd name="T29" fmla="*/ 90 h 847"/>
                          <a:gd name="T30" fmla="*/ 379 w 542"/>
                          <a:gd name="T31" fmla="*/ 140 h 847"/>
                          <a:gd name="T32" fmla="*/ 410 w 542"/>
                          <a:gd name="T33" fmla="*/ 347 h 847"/>
                          <a:gd name="T34" fmla="*/ 407 w 542"/>
                          <a:gd name="T35" fmla="*/ 349 h 847"/>
                          <a:gd name="T36" fmla="*/ 282 w 542"/>
                          <a:gd name="T37" fmla="*/ 313 h 847"/>
                          <a:gd name="T38" fmla="*/ 248 w 542"/>
                          <a:gd name="T39" fmla="*/ 314 h 847"/>
                          <a:gd name="T40" fmla="*/ 170 w 542"/>
                          <a:gd name="T41" fmla="*/ 333 h 847"/>
                          <a:gd name="T42" fmla="*/ 3 w 542"/>
                          <a:gd name="T43" fmla="*/ 543 h 847"/>
                          <a:gd name="T44" fmla="*/ 0 w 542"/>
                          <a:gd name="T45" fmla="*/ 580 h 847"/>
                          <a:gd name="T46" fmla="*/ 5 w 542"/>
                          <a:gd name="T47" fmla="*/ 631 h 847"/>
                          <a:gd name="T48" fmla="*/ 171 w 542"/>
                          <a:gd name="T49" fmla="*/ 828 h 847"/>
                          <a:gd name="T50" fmla="*/ 258 w 542"/>
                          <a:gd name="T51" fmla="*/ 847 h 847"/>
                          <a:gd name="T52" fmla="*/ 307 w 542"/>
                          <a:gd name="T53" fmla="*/ 845 h 847"/>
                          <a:gd name="T54" fmla="*/ 446 w 542"/>
                          <a:gd name="T55" fmla="*/ 784 h 847"/>
                          <a:gd name="T56" fmla="*/ 542 w 542"/>
                          <a:gd name="T57" fmla="*/ 594 h 847"/>
                          <a:gd name="T58" fmla="*/ 542 w 542"/>
                          <a:gd name="T59" fmla="*/ 583 h 847"/>
                          <a:gd name="T60" fmla="*/ 537 w 542"/>
                          <a:gd name="T61" fmla="*/ 527 h 847"/>
                          <a:gd name="T62" fmla="*/ 502 w 542"/>
                          <a:gd name="T63" fmla="*/ 436 h 847"/>
                          <a:gd name="T64" fmla="*/ 501 w 542"/>
                          <a:gd name="T65" fmla="*/ 212 h 847"/>
                          <a:gd name="T66" fmla="*/ 375 w 542"/>
                          <a:gd name="T67" fmla="*/ 24 h 847"/>
                          <a:gd name="T68" fmla="*/ 273 w 542"/>
                          <a:gd name="T69" fmla="*/ 0 h 8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42" h="847">
                            <a:moveTo>
                              <a:pt x="272" y="506"/>
                            </a:moveTo>
                            <a:cubicBezTo>
                              <a:pt x="228" y="506"/>
                              <a:pt x="197" y="542"/>
                              <a:pt x="197" y="581"/>
                            </a:cubicBezTo>
                            <a:cubicBezTo>
                              <a:pt x="197" y="620"/>
                              <a:pt x="229" y="655"/>
                              <a:pt x="272" y="655"/>
                            </a:cubicBezTo>
                            <a:cubicBezTo>
                              <a:pt x="272" y="655"/>
                              <a:pt x="272" y="655"/>
                              <a:pt x="272" y="655"/>
                            </a:cubicBezTo>
                            <a:cubicBezTo>
                              <a:pt x="315" y="655"/>
                              <a:pt x="348" y="621"/>
                              <a:pt x="348" y="581"/>
                            </a:cubicBezTo>
                            <a:cubicBezTo>
                              <a:pt x="348" y="541"/>
                              <a:pt x="316" y="506"/>
                              <a:pt x="272" y="506"/>
                            </a:cubicBezTo>
                            <a:moveTo>
                              <a:pt x="272" y="757"/>
                            </a:moveTo>
                            <a:cubicBezTo>
                              <a:pt x="174" y="757"/>
                              <a:pt x="92" y="679"/>
                              <a:pt x="92" y="580"/>
                            </a:cubicBezTo>
                            <a:cubicBezTo>
                              <a:pt x="92" y="482"/>
                              <a:pt x="172" y="403"/>
                              <a:pt x="272" y="403"/>
                            </a:cubicBezTo>
                            <a:cubicBezTo>
                              <a:pt x="373" y="403"/>
                              <a:pt x="452" y="484"/>
                              <a:pt x="451" y="580"/>
                            </a:cubicBezTo>
                            <a:cubicBezTo>
                              <a:pt x="452" y="677"/>
                              <a:pt x="371" y="757"/>
                              <a:pt x="272" y="757"/>
                            </a:cubicBezTo>
                            <a:cubicBezTo>
                              <a:pt x="272" y="757"/>
                              <a:pt x="272" y="757"/>
                              <a:pt x="272" y="757"/>
                            </a:cubicBezTo>
                            <a:moveTo>
                              <a:pt x="272" y="0"/>
                            </a:moveTo>
                            <a:cubicBezTo>
                              <a:pt x="271" y="0"/>
                              <a:pt x="271" y="0"/>
                              <a:pt x="271" y="0"/>
                            </a:cubicBezTo>
                            <a:cubicBezTo>
                              <a:pt x="267" y="0"/>
                              <a:pt x="263" y="0"/>
                              <a:pt x="259" y="0"/>
                            </a:cubicBezTo>
                            <a:cubicBezTo>
                              <a:pt x="254" y="1"/>
                              <a:pt x="249" y="1"/>
                              <a:pt x="243" y="2"/>
                            </a:cubicBezTo>
                            <a:cubicBezTo>
                              <a:pt x="235" y="3"/>
                              <a:pt x="226" y="5"/>
                              <a:pt x="217" y="7"/>
                            </a:cubicBezTo>
                            <a:cubicBezTo>
                              <a:pt x="185" y="14"/>
                              <a:pt x="156" y="28"/>
                              <a:pt x="130" y="49"/>
                            </a:cubicBezTo>
                            <a:cubicBezTo>
                              <a:pt x="96" y="75"/>
                              <a:pt x="72" y="107"/>
                              <a:pt x="57" y="147"/>
                            </a:cubicBezTo>
                            <a:cubicBezTo>
                              <a:pt x="49" y="167"/>
                              <a:pt x="44" y="189"/>
                              <a:pt x="43" y="211"/>
                            </a:cubicBezTo>
                            <a:cubicBezTo>
                              <a:pt x="42" y="226"/>
                              <a:pt x="42" y="240"/>
                              <a:pt x="42" y="255"/>
                            </a:cubicBezTo>
                            <a:cubicBezTo>
                              <a:pt x="42" y="255"/>
                              <a:pt x="42" y="256"/>
                              <a:pt x="43" y="257"/>
                            </a:cubicBezTo>
                            <a:cubicBezTo>
                              <a:pt x="134" y="257"/>
                              <a:pt x="134" y="257"/>
                              <a:pt x="134" y="257"/>
                            </a:cubicBezTo>
                            <a:cubicBezTo>
                              <a:pt x="134" y="255"/>
                              <a:pt x="134" y="254"/>
                              <a:pt x="134" y="253"/>
                            </a:cubicBezTo>
                            <a:cubicBezTo>
                              <a:pt x="134" y="244"/>
                              <a:pt x="134" y="235"/>
                              <a:pt x="134" y="226"/>
                            </a:cubicBezTo>
                            <a:cubicBezTo>
                              <a:pt x="134" y="216"/>
                              <a:pt x="135" y="205"/>
                              <a:pt x="137" y="196"/>
                            </a:cubicBezTo>
                            <a:cubicBezTo>
                              <a:pt x="147" y="156"/>
                              <a:pt x="170" y="126"/>
                              <a:pt x="207" y="106"/>
                            </a:cubicBezTo>
                            <a:cubicBezTo>
                              <a:pt x="223" y="97"/>
                              <a:pt x="241" y="92"/>
                              <a:pt x="260" y="91"/>
                            </a:cubicBezTo>
                            <a:cubicBezTo>
                              <a:pt x="264" y="90"/>
                              <a:pt x="268" y="90"/>
                              <a:pt x="272" y="90"/>
                            </a:cubicBezTo>
                            <a:cubicBezTo>
                              <a:pt x="275" y="90"/>
                              <a:pt x="277" y="90"/>
                              <a:pt x="280" y="90"/>
                            </a:cubicBezTo>
                            <a:cubicBezTo>
                              <a:pt x="288" y="91"/>
                              <a:pt x="295" y="92"/>
                              <a:pt x="303" y="93"/>
                            </a:cubicBezTo>
                            <a:cubicBezTo>
                              <a:pt x="333" y="100"/>
                              <a:pt x="359" y="116"/>
                              <a:pt x="379" y="140"/>
                            </a:cubicBezTo>
                            <a:cubicBezTo>
                              <a:pt x="399" y="164"/>
                              <a:pt x="410" y="192"/>
                              <a:pt x="410" y="224"/>
                            </a:cubicBezTo>
                            <a:cubicBezTo>
                              <a:pt x="411" y="265"/>
                              <a:pt x="410" y="306"/>
                              <a:pt x="410" y="347"/>
                            </a:cubicBezTo>
                            <a:cubicBezTo>
                              <a:pt x="410" y="348"/>
                              <a:pt x="410" y="349"/>
                              <a:pt x="410" y="350"/>
                            </a:cubicBezTo>
                            <a:cubicBezTo>
                              <a:pt x="409" y="350"/>
                              <a:pt x="408" y="349"/>
                              <a:pt x="407" y="349"/>
                            </a:cubicBezTo>
                            <a:cubicBezTo>
                              <a:pt x="377" y="332"/>
                              <a:pt x="345" y="321"/>
                              <a:pt x="310" y="316"/>
                            </a:cubicBezTo>
                            <a:cubicBezTo>
                              <a:pt x="300" y="314"/>
                              <a:pt x="291" y="314"/>
                              <a:pt x="282" y="313"/>
                            </a:cubicBezTo>
                            <a:cubicBezTo>
                              <a:pt x="278" y="313"/>
                              <a:pt x="275" y="313"/>
                              <a:pt x="272" y="313"/>
                            </a:cubicBezTo>
                            <a:cubicBezTo>
                              <a:pt x="264" y="313"/>
                              <a:pt x="256" y="313"/>
                              <a:pt x="248" y="314"/>
                            </a:cubicBezTo>
                            <a:cubicBezTo>
                              <a:pt x="240" y="315"/>
                              <a:pt x="231" y="316"/>
                              <a:pt x="222" y="318"/>
                            </a:cubicBezTo>
                            <a:cubicBezTo>
                              <a:pt x="204" y="321"/>
                              <a:pt x="187" y="326"/>
                              <a:pt x="170" y="333"/>
                            </a:cubicBezTo>
                            <a:cubicBezTo>
                              <a:pt x="124" y="351"/>
                              <a:pt x="86" y="379"/>
                              <a:pt x="56" y="418"/>
                            </a:cubicBezTo>
                            <a:cubicBezTo>
                              <a:pt x="27" y="455"/>
                              <a:pt x="10" y="497"/>
                              <a:pt x="3" y="543"/>
                            </a:cubicBezTo>
                            <a:cubicBezTo>
                              <a:pt x="1" y="555"/>
                              <a:pt x="0" y="567"/>
                              <a:pt x="0" y="579"/>
                            </a:cubicBezTo>
                            <a:cubicBezTo>
                              <a:pt x="0" y="580"/>
                              <a:pt x="0" y="580"/>
                              <a:pt x="0" y="580"/>
                            </a:cubicBezTo>
                            <a:cubicBezTo>
                              <a:pt x="0" y="584"/>
                              <a:pt x="1" y="587"/>
                              <a:pt x="1" y="591"/>
                            </a:cubicBezTo>
                            <a:cubicBezTo>
                              <a:pt x="1" y="604"/>
                              <a:pt x="3" y="617"/>
                              <a:pt x="5" y="631"/>
                            </a:cubicBezTo>
                            <a:cubicBezTo>
                              <a:pt x="10" y="656"/>
                              <a:pt x="18" y="679"/>
                              <a:pt x="30" y="702"/>
                            </a:cubicBezTo>
                            <a:cubicBezTo>
                              <a:pt x="62" y="761"/>
                              <a:pt x="109" y="803"/>
                              <a:pt x="171" y="828"/>
                            </a:cubicBezTo>
                            <a:cubicBezTo>
                              <a:pt x="191" y="836"/>
                              <a:pt x="211" y="841"/>
                              <a:pt x="232" y="844"/>
                            </a:cubicBezTo>
                            <a:cubicBezTo>
                              <a:pt x="241" y="845"/>
                              <a:pt x="250" y="846"/>
                              <a:pt x="258" y="847"/>
                            </a:cubicBezTo>
                            <a:cubicBezTo>
                              <a:pt x="263" y="847"/>
                              <a:pt x="268" y="847"/>
                              <a:pt x="272" y="847"/>
                            </a:cubicBezTo>
                            <a:cubicBezTo>
                              <a:pt x="284" y="847"/>
                              <a:pt x="295" y="846"/>
                              <a:pt x="307" y="845"/>
                            </a:cubicBezTo>
                            <a:cubicBezTo>
                              <a:pt x="318" y="843"/>
                              <a:pt x="328" y="841"/>
                              <a:pt x="338" y="839"/>
                            </a:cubicBezTo>
                            <a:cubicBezTo>
                              <a:pt x="378" y="829"/>
                              <a:pt x="414" y="811"/>
                              <a:pt x="446" y="784"/>
                            </a:cubicBezTo>
                            <a:cubicBezTo>
                              <a:pt x="487" y="750"/>
                              <a:pt x="515" y="708"/>
                              <a:pt x="531" y="658"/>
                            </a:cubicBezTo>
                            <a:cubicBezTo>
                              <a:pt x="537" y="637"/>
                              <a:pt x="541" y="615"/>
                              <a:pt x="542" y="594"/>
                            </a:cubicBezTo>
                            <a:cubicBezTo>
                              <a:pt x="542" y="591"/>
                              <a:pt x="542" y="588"/>
                              <a:pt x="542" y="585"/>
                            </a:cubicBezTo>
                            <a:cubicBezTo>
                              <a:pt x="542" y="583"/>
                              <a:pt x="542" y="583"/>
                              <a:pt x="542" y="583"/>
                            </a:cubicBezTo>
                            <a:cubicBezTo>
                              <a:pt x="542" y="576"/>
                              <a:pt x="542" y="569"/>
                              <a:pt x="542" y="562"/>
                            </a:cubicBezTo>
                            <a:cubicBezTo>
                              <a:pt x="541" y="550"/>
                              <a:pt x="540" y="538"/>
                              <a:pt x="537" y="527"/>
                            </a:cubicBezTo>
                            <a:cubicBezTo>
                              <a:pt x="531" y="496"/>
                              <a:pt x="520" y="468"/>
                              <a:pt x="504" y="442"/>
                            </a:cubicBezTo>
                            <a:cubicBezTo>
                              <a:pt x="502" y="440"/>
                              <a:pt x="502" y="438"/>
                              <a:pt x="502" y="436"/>
                            </a:cubicBezTo>
                            <a:cubicBezTo>
                              <a:pt x="502" y="367"/>
                              <a:pt x="502" y="298"/>
                              <a:pt x="502" y="229"/>
                            </a:cubicBezTo>
                            <a:cubicBezTo>
                              <a:pt x="502" y="223"/>
                              <a:pt x="502" y="218"/>
                              <a:pt x="501" y="212"/>
                            </a:cubicBezTo>
                            <a:cubicBezTo>
                              <a:pt x="501" y="200"/>
                              <a:pt x="499" y="187"/>
                              <a:pt x="496" y="174"/>
                            </a:cubicBezTo>
                            <a:cubicBezTo>
                              <a:pt x="480" y="109"/>
                              <a:pt x="436" y="54"/>
                              <a:pt x="375" y="24"/>
                            </a:cubicBezTo>
                            <a:cubicBezTo>
                              <a:pt x="352" y="13"/>
                              <a:pt x="328" y="5"/>
                              <a:pt x="303" y="2"/>
                            </a:cubicBezTo>
                            <a:cubicBezTo>
                              <a:pt x="293" y="1"/>
                              <a:pt x="283" y="0"/>
                              <a:pt x="273" y="0"/>
                            </a:cubicBezTo>
                            <a:cubicBezTo>
                              <a:pt x="273" y="0"/>
                              <a:pt x="272" y="0"/>
                              <a:pt x="272" y="0"/>
                            </a:cubicBezTo>
                          </a:path>
                        </a:pathLst>
                      </a:custGeom>
                      <a:solidFill>
                        <a:srgbClr val="F2F2F2">
                          <a:alpha val="50196"/>
                        </a:srgbClr>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ECF6216" id="Freeform 4" o:spid="_x0000_s1026" style="position:absolute;margin-left:0;margin-top:0;width:445.3pt;height:695.35pt;z-index:-251655168;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margin;mso-height-relative:margin;v-text-anchor:top" coordsize="542,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" path="m272,506v-44,,-75,36,-75,75c197,620,229,655,272,655v,,,,,c315,655,348,621,348,581v,-40,-32,-75,-76,-75m272,757c174,757,92,679,92,580v,-98,80,-177,180,-177c373,403,452,484,451,580v1,97,-80,177,-179,177c272,757,272,757,272,757m272,v-1,,-1,,-1,c267,,263,,259,v-5,1,-10,1,-16,2c235,3,226,5,217,7v-32,7,-61,21,-87,42c96,75,72,107,57,147v-8,20,-13,42,-14,64c42,226,42,240,42,255v,,,1,1,2c134,257,134,257,134,257v,-2,,-3,,-4c134,244,134,235,134,226v,-10,1,-21,3,-30c147,156,170,126,207,106v16,-9,34,-14,53,-15c264,90,268,90,272,90v3,,5,,8,c288,91,295,92,303,93v30,7,56,23,76,47c399,164,410,192,410,224v1,41,,82,,123c410,348,410,349,410,350v-1,,-2,-1,-3,-1c377,332,345,321,310,316v-10,-2,-19,-2,-28,-3c278,313,275,313,272,313v-8,,-16,,-24,1c240,315,231,316,222,318v-18,3,-35,8,-52,15c124,351,86,379,56,418,27,455,10,497,3,543,1,555,,567,,579v,1,,1,,1c,584,1,587,1,591v,13,2,26,4,40c10,656,18,679,30,702v32,59,79,101,141,126c191,836,211,841,232,844v9,1,18,2,26,3c263,847,268,847,272,847v12,,23,-1,35,-2c318,843,328,841,338,839v40,-10,76,-28,108,-55c487,750,515,708,531,658v6,-21,10,-43,11,-64c542,591,542,588,542,585v,-2,,-2,,-2c542,576,542,569,542,562v-1,-12,-2,-24,-5,-35c531,496,520,468,504,442v-2,-2,-2,-4,-2,-6c502,367,502,298,502,229v,-6,,-11,-1,-17c501,200,499,187,496,174,480,109,436,54,375,24,352,13,328,5,303,2,293,1,283,,273,v,,-1,,-1,e" fillcolor="#f2f2f2" stroked="f">
              <v:fill opacity="32896f"/>
              <v:path arrowok="t" o:connecttype="custom" o:connectlocs="2055633,6057491;2838235,6829013;2838235,5275543;959991,6047065;4706044,6047065;2838235,7892462;2827800,0;2535629,20852;1356509,510873;448692,2199881;448692,2679475;1398248,2637771;1429552,2043491;2713018,948764;2921712,938338;3954746,1459636;4278221,3617813;4246917,3638665;2942582,3263330;2587802,3273756;1773897,3471849;31304,5661304;0,6047065;52173,6578790;1784331,8632706;2692149,8830800;3203449,8809948;4653870,8173964;5655600,6193029;5655600,6078343;5603427,5494488;5238213,4545725;5227778,2210306;3913007,250223;2848669,0" o:connectangles="0,0,0,0,0,0,0,0,0,0,0,0,0,0,0,0,0,0,0,0,0,0,0,0,0,0,0,0,0,0,0,0,0,0,0"/>
              <o:lock v:ext="edit" verticies="t"/>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107B48"/>
    <w:multiLevelType w:val="hybridMultilevel"/>
    <w:tmpl w:val="4F40DC56"/>
    <w:lvl w:ilvl="0" w:tplc="57DA9A0E">
      <w:start w:val="1"/>
      <w:numFmt w:val="bullet"/>
      <w:pStyle w:val="ListParagraph"/>
      <w:lvlText w:val=""/>
      <w:lvlJc w:val="left"/>
      <w:pPr>
        <w:ind w:left="360" w:hanging="360"/>
      </w:pPr>
      <w:rPr>
        <w:rFonts w:ascii="Symbol" w:hAnsi="Symbol" w:hint="default"/>
        <w:b w:val="0"/>
        <w:i w:val="0"/>
        <w:color w:val="EF7D00" w:themeColor="background2"/>
        <w:u w:val="no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38FE303A"/>
    <w:multiLevelType w:val="hybridMultilevel"/>
    <w:tmpl w:val="D5CEC7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5FC430A4"/>
    <w:multiLevelType w:val="hybridMultilevel"/>
    <w:tmpl w:val="7A36E4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428703F"/>
    <w:multiLevelType w:val="hybridMultilevel"/>
    <w:tmpl w:val="BC5CC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77D463D2"/>
    <w:multiLevelType w:val="hybridMultilevel"/>
    <w:tmpl w:val="114C16EC"/>
    <w:lvl w:ilvl="0" w:tplc="AE14B77E">
      <w:numFmt w:val="bullet"/>
      <w:lvlText w:val="-"/>
      <w:lvlJc w:val="left"/>
      <w:pPr>
        <w:ind w:left="720" w:hanging="360"/>
      </w:pPr>
      <w:rPr>
        <w:rFonts w:ascii="Raleway" w:eastAsiaTheme="minorHAnsi" w:hAnsi="Raleway" w:cstheme="minorBidi" w:hint="default"/>
        <w:color w:val="6E6666"/>
        <w:sz w:val="2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cumentProtection w:edit="forms" w:enforcement="1" w:cryptProviderType="rsaAES" w:cryptAlgorithmClass="hash" w:cryptAlgorithmType="typeAny" w:cryptAlgorithmSid="14" w:cryptSpinCount="100000" w:hash="5JN9hQtbjdPixhdMZiGzT8nEEPDXYtQ5lfLtW9SUnCbQYh8QX5sczVIwH1ktcRNUTXoj2/4FLjyfIRemYCVHiw==" w:salt="HEKQQqYlvByeez159wejzQ=="/>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U1MbcwNTI3MTQxNjVQ0lEKTi0uzszPAykwqQUA18XU6CwAAAA="/>
  </w:docVars>
  <w:rsids>
    <w:rsidRoot w:val="00981075"/>
    <w:rsid w:val="000127C1"/>
    <w:rsid w:val="00021A99"/>
    <w:rsid w:val="0002210F"/>
    <w:rsid w:val="00030E50"/>
    <w:rsid w:val="000428C9"/>
    <w:rsid w:val="00061811"/>
    <w:rsid w:val="00066688"/>
    <w:rsid w:val="00070F4D"/>
    <w:rsid w:val="00074BDC"/>
    <w:rsid w:val="0007698B"/>
    <w:rsid w:val="000B653A"/>
    <w:rsid w:val="000C3F2A"/>
    <w:rsid w:val="000D66EA"/>
    <w:rsid w:val="000E7170"/>
    <w:rsid w:val="000F2ACF"/>
    <w:rsid w:val="0012068A"/>
    <w:rsid w:val="00133443"/>
    <w:rsid w:val="0013525F"/>
    <w:rsid w:val="00150AED"/>
    <w:rsid w:val="00155F88"/>
    <w:rsid w:val="0016033E"/>
    <w:rsid w:val="001D47D3"/>
    <w:rsid w:val="001D64C5"/>
    <w:rsid w:val="00206A94"/>
    <w:rsid w:val="0025220F"/>
    <w:rsid w:val="002B172E"/>
    <w:rsid w:val="002E19A6"/>
    <w:rsid w:val="002E48BE"/>
    <w:rsid w:val="003041A8"/>
    <w:rsid w:val="00323227"/>
    <w:rsid w:val="003603D6"/>
    <w:rsid w:val="00371865"/>
    <w:rsid w:val="003A2B62"/>
    <w:rsid w:val="003E00C3"/>
    <w:rsid w:val="003E1A35"/>
    <w:rsid w:val="003E6662"/>
    <w:rsid w:val="004353F3"/>
    <w:rsid w:val="00445CC0"/>
    <w:rsid w:val="00446DE6"/>
    <w:rsid w:val="00480A42"/>
    <w:rsid w:val="004811A4"/>
    <w:rsid w:val="00482FA9"/>
    <w:rsid w:val="004B01EA"/>
    <w:rsid w:val="004E31A8"/>
    <w:rsid w:val="004E374A"/>
    <w:rsid w:val="004E491C"/>
    <w:rsid w:val="00512D3C"/>
    <w:rsid w:val="00532E63"/>
    <w:rsid w:val="00554234"/>
    <w:rsid w:val="00555C22"/>
    <w:rsid w:val="00564765"/>
    <w:rsid w:val="00564936"/>
    <w:rsid w:val="0058478A"/>
    <w:rsid w:val="0058774E"/>
    <w:rsid w:val="005A42B3"/>
    <w:rsid w:val="005C17DA"/>
    <w:rsid w:val="005D75BC"/>
    <w:rsid w:val="006011BE"/>
    <w:rsid w:val="0060278C"/>
    <w:rsid w:val="0060299B"/>
    <w:rsid w:val="0061756D"/>
    <w:rsid w:val="00630ECB"/>
    <w:rsid w:val="00646FD8"/>
    <w:rsid w:val="006562D4"/>
    <w:rsid w:val="0066394C"/>
    <w:rsid w:val="00680E9A"/>
    <w:rsid w:val="00685392"/>
    <w:rsid w:val="00686249"/>
    <w:rsid w:val="00690D15"/>
    <w:rsid w:val="006C1008"/>
    <w:rsid w:val="006D7534"/>
    <w:rsid w:val="006E4507"/>
    <w:rsid w:val="006F0745"/>
    <w:rsid w:val="007050EE"/>
    <w:rsid w:val="00705ACF"/>
    <w:rsid w:val="007150AF"/>
    <w:rsid w:val="0072529B"/>
    <w:rsid w:val="00744BBC"/>
    <w:rsid w:val="0076760C"/>
    <w:rsid w:val="00776D84"/>
    <w:rsid w:val="00783DA5"/>
    <w:rsid w:val="007C60D7"/>
    <w:rsid w:val="007F1223"/>
    <w:rsid w:val="007F6286"/>
    <w:rsid w:val="00804D60"/>
    <w:rsid w:val="00807469"/>
    <w:rsid w:val="00841E82"/>
    <w:rsid w:val="00844B4D"/>
    <w:rsid w:val="008610B9"/>
    <w:rsid w:val="00875A72"/>
    <w:rsid w:val="008C6272"/>
    <w:rsid w:val="009139B2"/>
    <w:rsid w:val="0093095F"/>
    <w:rsid w:val="00932C4E"/>
    <w:rsid w:val="0096410C"/>
    <w:rsid w:val="00981075"/>
    <w:rsid w:val="00986A6A"/>
    <w:rsid w:val="009913BD"/>
    <w:rsid w:val="009B327D"/>
    <w:rsid w:val="009B37A4"/>
    <w:rsid w:val="009D170D"/>
    <w:rsid w:val="009E10D5"/>
    <w:rsid w:val="00A05C8F"/>
    <w:rsid w:val="00A16146"/>
    <w:rsid w:val="00A4647F"/>
    <w:rsid w:val="00A67AAD"/>
    <w:rsid w:val="00A94246"/>
    <w:rsid w:val="00AE139F"/>
    <w:rsid w:val="00B27888"/>
    <w:rsid w:val="00B4106D"/>
    <w:rsid w:val="00B46F66"/>
    <w:rsid w:val="00B51A53"/>
    <w:rsid w:val="00B74270"/>
    <w:rsid w:val="00B76AEF"/>
    <w:rsid w:val="00BD310E"/>
    <w:rsid w:val="00BD4743"/>
    <w:rsid w:val="00BE17EB"/>
    <w:rsid w:val="00BE744A"/>
    <w:rsid w:val="00BE7F9C"/>
    <w:rsid w:val="00BF65AF"/>
    <w:rsid w:val="00C0099E"/>
    <w:rsid w:val="00C04CD2"/>
    <w:rsid w:val="00C10421"/>
    <w:rsid w:val="00C15624"/>
    <w:rsid w:val="00C515E2"/>
    <w:rsid w:val="00C72F93"/>
    <w:rsid w:val="00C802C4"/>
    <w:rsid w:val="00C92E47"/>
    <w:rsid w:val="00C94A85"/>
    <w:rsid w:val="00CC2413"/>
    <w:rsid w:val="00CC61CC"/>
    <w:rsid w:val="00CD63D4"/>
    <w:rsid w:val="00CE2D81"/>
    <w:rsid w:val="00D0778A"/>
    <w:rsid w:val="00D10522"/>
    <w:rsid w:val="00D11703"/>
    <w:rsid w:val="00D178A9"/>
    <w:rsid w:val="00D21128"/>
    <w:rsid w:val="00D323D8"/>
    <w:rsid w:val="00D35398"/>
    <w:rsid w:val="00D6031C"/>
    <w:rsid w:val="00D62F8A"/>
    <w:rsid w:val="00D6326B"/>
    <w:rsid w:val="00D80F79"/>
    <w:rsid w:val="00D92CDB"/>
    <w:rsid w:val="00D94FC9"/>
    <w:rsid w:val="00DA4F34"/>
    <w:rsid w:val="00DB3013"/>
    <w:rsid w:val="00DB7FF9"/>
    <w:rsid w:val="00DC3604"/>
    <w:rsid w:val="00DE02F0"/>
    <w:rsid w:val="00DE5DE7"/>
    <w:rsid w:val="00E02D9E"/>
    <w:rsid w:val="00E10FD8"/>
    <w:rsid w:val="00E80E20"/>
    <w:rsid w:val="00EE4C7D"/>
    <w:rsid w:val="00F33738"/>
    <w:rsid w:val="00F34011"/>
    <w:rsid w:val="00F466E5"/>
    <w:rsid w:val="00F52E4A"/>
    <w:rsid w:val="00F92E99"/>
    <w:rsid w:val="00FB5A5E"/>
    <w:rsid w:val="00FD41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B1EA6E"/>
  <w15:chartTrackingRefBased/>
  <w15:docId w15:val="{BB9A893F-650D-43AF-9E99-5381AD4EB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8"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9"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8"/>
    <w:qFormat/>
    <w:rsid w:val="004353F3"/>
    <w:pPr>
      <w:spacing w:before="160" w:line="240" w:lineRule="auto"/>
      <w:jc w:val="both"/>
    </w:pPr>
  </w:style>
  <w:style w:type="paragraph" w:styleId="Heading1">
    <w:name w:val="heading 1"/>
    <w:basedOn w:val="Normal"/>
    <w:next w:val="Normal"/>
    <w:link w:val="Heading1Char"/>
    <w:uiPriority w:val="9"/>
    <w:qFormat/>
    <w:rsid w:val="00030E50"/>
    <w:pPr>
      <w:keepNext/>
      <w:keepLines/>
      <w:pBdr>
        <w:top w:val="single" w:sz="4" w:space="1" w:color="EF7D00" w:themeColor="background2"/>
      </w:pBdr>
      <w:spacing w:before="1440"/>
      <w:jc w:val="left"/>
      <w:outlineLvl w:val="0"/>
    </w:pPr>
    <w:rPr>
      <w:rFonts w:asciiTheme="majorHAnsi" w:eastAsiaTheme="majorEastAsia" w:hAnsiTheme="majorHAnsi" w:cstheme="majorBidi"/>
      <w:color w:val="EF7D00" w:themeColor="background2"/>
      <w:sz w:val="36"/>
      <w:szCs w:val="36"/>
    </w:rPr>
  </w:style>
  <w:style w:type="paragraph" w:styleId="Heading2">
    <w:name w:val="heading 2"/>
    <w:basedOn w:val="Normal"/>
    <w:next w:val="Normal"/>
    <w:link w:val="Heading2Char"/>
    <w:uiPriority w:val="9"/>
    <w:qFormat/>
    <w:rsid w:val="0096410C"/>
    <w:pPr>
      <w:spacing w:after="480"/>
      <w:outlineLvl w:val="1"/>
    </w:pPr>
    <w:rPr>
      <w:b/>
    </w:rPr>
  </w:style>
  <w:style w:type="paragraph" w:styleId="Heading3">
    <w:name w:val="heading 3"/>
    <w:basedOn w:val="Title"/>
    <w:next w:val="Normal"/>
    <w:link w:val="Heading3Char"/>
    <w:uiPriority w:val="9"/>
    <w:qFormat/>
    <w:rsid w:val="00030E50"/>
    <w:pPr>
      <w:spacing w:line="192" w:lineRule="auto"/>
      <w:outlineLvl w:val="2"/>
    </w:pPr>
    <w:rPr>
      <w:color w:val="421500" w:themeColor="text2"/>
    </w:rPr>
  </w:style>
  <w:style w:type="paragraph" w:styleId="Heading4">
    <w:name w:val="heading 4"/>
    <w:basedOn w:val="Subtitle"/>
    <w:next w:val="Normal"/>
    <w:link w:val="Heading4Char"/>
    <w:uiPriority w:val="9"/>
    <w:qFormat/>
    <w:rsid w:val="00030E50"/>
    <w:pPr>
      <w:outlineLvl w:val="3"/>
    </w:pPr>
    <w:rPr>
      <w:color w:val="EF7D00" w:themeColor="background2"/>
    </w:rPr>
  </w:style>
  <w:style w:type="paragraph" w:styleId="Heading5">
    <w:name w:val="heading 5"/>
    <w:basedOn w:val="Normal"/>
    <w:next w:val="Normal"/>
    <w:link w:val="Heading5Char"/>
    <w:uiPriority w:val="9"/>
    <w:qFormat/>
    <w:rsid w:val="000B653A"/>
    <w:pPr>
      <w:keepNext/>
      <w:keepLines/>
      <w:shd w:val="clear" w:color="auto" w:fill="DEDDDD" w:themeFill="accent1" w:themeFillTint="33"/>
      <w:spacing w:before="0"/>
      <w:outlineLvl w:val="4"/>
    </w:pPr>
    <w:rPr>
      <w:rFonts w:asciiTheme="majorHAnsi" w:eastAsiaTheme="majorEastAsia" w:hAnsiTheme="majorHAnsi" w:cstheme="majorBidi"/>
      <w:caps/>
      <w:color w:val="FFFFFF" w:themeColor="background1"/>
      <w:sz w:val="48"/>
      <w:szCs w:val="48"/>
    </w:rPr>
  </w:style>
  <w:style w:type="paragraph" w:styleId="Heading6">
    <w:name w:val="heading 6"/>
    <w:basedOn w:val="Normal"/>
    <w:next w:val="Normal"/>
    <w:link w:val="Heading6Char"/>
    <w:uiPriority w:val="9"/>
    <w:semiHidden/>
    <w:unhideWhenUsed/>
    <w:qFormat/>
    <w:rsid w:val="00705ACF"/>
    <w:pPr>
      <w:keepNext/>
      <w:keepLines/>
      <w:spacing w:before="40" w:after="0"/>
      <w:outlineLvl w:val="5"/>
    </w:pPr>
    <w:rPr>
      <w:rFonts w:asciiTheme="majorHAnsi" w:eastAsiaTheme="majorEastAsia" w:hAnsiTheme="majorHAnsi" w:cstheme="majorBidi"/>
      <w:i/>
      <w:iCs/>
      <w:caps/>
      <w:color w:val="2C2C2B" w:themeColor="accent1" w:themeShade="80"/>
    </w:rPr>
  </w:style>
  <w:style w:type="paragraph" w:styleId="Heading7">
    <w:name w:val="heading 7"/>
    <w:basedOn w:val="Normal"/>
    <w:next w:val="Normal"/>
    <w:link w:val="Heading7Char"/>
    <w:uiPriority w:val="9"/>
    <w:semiHidden/>
    <w:unhideWhenUsed/>
    <w:qFormat/>
    <w:rsid w:val="00705ACF"/>
    <w:pPr>
      <w:keepNext/>
      <w:keepLines/>
      <w:spacing w:before="40" w:after="0"/>
      <w:outlineLvl w:val="6"/>
    </w:pPr>
    <w:rPr>
      <w:rFonts w:asciiTheme="majorHAnsi" w:eastAsiaTheme="majorEastAsia" w:hAnsiTheme="majorHAnsi" w:cstheme="majorBidi"/>
      <w:b/>
      <w:bCs/>
      <w:color w:val="2C2C2B" w:themeColor="accent1" w:themeShade="80"/>
    </w:rPr>
  </w:style>
  <w:style w:type="paragraph" w:styleId="Heading8">
    <w:name w:val="heading 8"/>
    <w:basedOn w:val="Normal"/>
    <w:next w:val="Normal"/>
    <w:link w:val="Heading8Char"/>
    <w:uiPriority w:val="9"/>
    <w:semiHidden/>
    <w:unhideWhenUsed/>
    <w:qFormat/>
    <w:rsid w:val="00705ACF"/>
    <w:pPr>
      <w:keepNext/>
      <w:keepLines/>
      <w:spacing w:before="40" w:after="0"/>
      <w:outlineLvl w:val="7"/>
    </w:pPr>
    <w:rPr>
      <w:rFonts w:asciiTheme="majorHAnsi" w:eastAsiaTheme="majorEastAsia" w:hAnsiTheme="majorHAnsi" w:cstheme="majorBidi"/>
      <w:b/>
      <w:bCs/>
      <w:i/>
      <w:iCs/>
      <w:color w:val="2C2C2B" w:themeColor="accent1" w:themeShade="80"/>
    </w:rPr>
  </w:style>
  <w:style w:type="paragraph" w:styleId="Heading9">
    <w:name w:val="heading 9"/>
    <w:basedOn w:val="Normal"/>
    <w:next w:val="Normal"/>
    <w:link w:val="Heading9Char"/>
    <w:uiPriority w:val="9"/>
    <w:semiHidden/>
    <w:unhideWhenUsed/>
    <w:qFormat/>
    <w:rsid w:val="00705ACF"/>
    <w:pPr>
      <w:keepNext/>
      <w:keepLines/>
      <w:spacing w:before="40" w:after="0"/>
      <w:outlineLvl w:val="8"/>
    </w:pPr>
    <w:rPr>
      <w:rFonts w:asciiTheme="majorHAnsi" w:eastAsiaTheme="majorEastAsia" w:hAnsiTheme="majorHAnsi" w:cstheme="majorBidi"/>
      <w:i/>
      <w:iCs/>
      <w:color w:val="2C2C2B"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0E50"/>
    <w:rPr>
      <w:rFonts w:asciiTheme="majorHAnsi" w:eastAsiaTheme="majorEastAsia" w:hAnsiTheme="majorHAnsi" w:cstheme="majorBidi"/>
      <w:color w:val="EF7D00" w:themeColor="background2"/>
      <w:sz w:val="36"/>
      <w:szCs w:val="36"/>
    </w:rPr>
  </w:style>
  <w:style w:type="character" w:customStyle="1" w:styleId="Heading2Char">
    <w:name w:val="Heading 2 Char"/>
    <w:basedOn w:val="DefaultParagraphFont"/>
    <w:link w:val="Heading2"/>
    <w:uiPriority w:val="9"/>
    <w:rsid w:val="000B653A"/>
    <w:rPr>
      <w:b/>
    </w:rPr>
  </w:style>
  <w:style w:type="character" w:customStyle="1" w:styleId="Heading3Char">
    <w:name w:val="Heading 3 Char"/>
    <w:basedOn w:val="DefaultParagraphFont"/>
    <w:link w:val="Heading3"/>
    <w:uiPriority w:val="9"/>
    <w:rsid w:val="000B653A"/>
    <w:rPr>
      <w:rFonts w:asciiTheme="majorHAnsi" w:eastAsiaTheme="majorEastAsia" w:hAnsiTheme="majorHAnsi" w:cstheme="majorBidi"/>
      <w:color w:val="421500" w:themeColor="text2"/>
      <w:spacing w:val="-10"/>
      <w:kern w:val="28"/>
      <w:sz w:val="56"/>
      <w:szCs w:val="48"/>
    </w:rPr>
  </w:style>
  <w:style w:type="character" w:customStyle="1" w:styleId="Heading4Char">
    <w:name w:val="Heading 4 Char"/>
    <w:basedOn w:val="DefaultParagraphFont"/>
    <w:link w:val="Heading4"/>
    <w:uiPriority w:val="9"/>
    <w:rsid w:val="000B653A"/>
    <w:rPr>
      <w:rFonts w:eastAsiaTheme="minorEastAsia"/>
      <w:b/>
      <w:color w:val="EF7D00" w:themeColor="background2"/>
      <w:spacing w:val="15"/>
      <w:sz w:val="54"/>
      <w:szCs w:val="54"/>
    </w:rPr>
  </w:style>
  <w:style w:type="character" w:customStyle="1" w:styleId="Heading5Char">
    <w:name w:val="Heading 5 Char"/>
    <w:basedOn w:val="DefaultParagraphFont"/>
    <w:link w:val="Heading5"/>
    <w:uiPriority w:val="9"/>
    <w:rsid w:val="000B653A"/>
    <w:rPr>
      <w:rFonts w:asciiTheme="majorHAnsi" w:eastAsiaTheme="majorEastAsia" w:hAnsiTheme="majorHAnsi" w:cstheme="majorBidi"/>
      <w:caps/>
      <w:color w:val="FFFFFF" w:themeColor="background1"/>
      <w:sz w:val="48"/>
      <w:szCs w:val="48"/>
      <w:shd w:val="clear" w:color="auto" w:fill="DEDDDD" w:themeFill="accent1" w:themeFillTint="33"/>
    </w:rPr>
  </w:style>
  <w:style w:type="character" w:customStyle="1" w:styleId="Heading6Char">
    <w:name w:val="Heading 6 Char"/>
    <w:basedOn w:val="DefaultParagraphFont"/>
    <w:link w:val="Heading6"/>
    <w:uiPriority w:val="9"/>
    <w:semiHidden/>
    <w:rsid w:val="00705ACF"/>
    <w:rPr>
      <w:rFonts w:asciiTheme="majorHAnsi" w:eastAsiaTheme="majorEastAsia" w:hAnsiTheme="majorHAnsi" w:cstheme="majorBidi"/>
      <w:i/>
      <w:iCs/>
      <w:caps/>
      <w:color w:val="2C2C2B" w:themeColor="accent1" w:themeShade="80"/>
    </w:rPr>
  </w:style>
  <w:style w:type="character" w:customStyle="1" w:styleId="Heading7Char">
    <w:name w:val="Heading 7 Char"/>
    <w:basedOn w:val="DefaultParagraphFont"/>
    <w:link w:val="Heading7"/>
    <w:uiPriority w:val="9"/>
    <w:semiHidden/>
    <w:rsid w:val="00705ACF"/>
    <w:rPr>
      <w:rFonts w:asciiTheme="majorHAnsi" w:eastAsiaTheme="majorEastAsia" w:hAnsiTheme="majorHAnsi" w:cstheme="majorBidi"/>
      <w:b/>
      <w:bCs/>
      <w:color w:val="2C2C2B" w:themeColor="accent1" w:themeShade="80"/>
    </w:rPr>
  </w:style>
  <w:style w:type="character" w:customStyle="1" w:styleId="Heading8Char">
    <w:name w:val="Heading 8 Char"/>
    <w:basedOn w:val="DefaultParagraphFont"/>
    <w:link w:val="Heading8"/>
    <w:uiPriority w:val="9"/>
    <w:semiHidden/>
    <w:rsid w:val="00705ACF"/>
    <w:rPr>
      <w:rFonts w:asciiTheme="majorHAnsi" w:eastAsiaTheme="majorEastAsia" w:hAnsiTheme="majorHAnsi" w:cstheme="majorBidi"/>
      <w:b/>
      <w:bCs/>
      <w:i/>
      <w:iCs/>
      <w:color w:val="2C2C2B" w:themeColor="accent1" w:themeShade="80"/>
    </w:rPr>
  </w:style>
  <w:style w:type="character" w:customStyle="1" w:styleId="Heading9Char">
    <w:name w:val="Heading 9 Char"/>
    <w:basedOn w:val="DefaultParagraphFont"/>
    <w:link w:val="Heading9"/>
    <w:uiPriority w:val="9"/>
    <w:semiHidden/>
    <w:rsid w:val="00705ACF"/>
    <w:rPr>
      <w:rFonts w:asciiTheme="majorHAnsi" w:eastAsiaTheme="majorEastAsia" w:hAnsiTheme="majorHAnsi" w:cstheme="majorBidi"/>
      <w:i/>
      <w:iCs/>
      <w:color w:val="2C2C2B" w:themeColor="accent1" w:themeShade="80"/>
    </w:rPr>
  </w:style>
  <w:style w:type="paragraph" w:styleId="Caption">
    <w:name w:val="caption"/>
    <w:basedOn w:val="Normal"/>
    <w:next w:val="Normal"/>
    <w:uiPriority w:val="35"/>
    <w:semiHidden/>
    <w:unhideWhenUsed/>
    <w:qFormat/>
    <w:rsid w:val="00705ACF"/>
    <w:rPr>
      <w:b/>
      <w:bCs/>
      <w:smallCaps/>
      <w:color w:val="421500" w:themeColor="text2"/>
    </w:rPr>
  </w:style>
  <w:style w:type="paragraph" w:styleId="Title">
    <w:name w:val="Title"/>
    <w:basedOn w:val="Normal"/>
    <w:next w:val="Normal"/>
    <w:link w:val="TitleChar"/>
    <w:uiPriority w:val="6"/>
    <w:qFormat/>
    <w:rsid w:val="00030E50"/>
    <w:pPr>
      <w:spacing w:before="320" w:after="0"/>
      <w:contextualSpacing/>
      <w:jc w:val="left"/>
    </w:pPr>
    <w:rPr>
      <w:rFonts w:asciiTheme="majorHAnsi" w:eastAsiaTheme="majorEastAsia" w:hAnsiTheme="majorHAnsi" w:cstheme="majorBidi"/>
      <w:spacing w:val="-10"/>
      <w:kern w:val="28"/>
      <w:sz w:val="56"/>
      <w:szCs w:val="48"/>
    </w:rPr>
  </w:style>
  <w:style w:type="character" w:customStyle="1" w:styleId="TitleChar">
    <w:name w:val="Title Char"/>
    <w:basedOn w:val="DefaultParagraphFont"/>
    <w:link w:val="Title"/>
    <w:uiPriority w:val="6"/>
    <w:rsid w:val="00030E50"/>
    <w:rPr>
      <w:rFonts w:asciiTheme="majorHAnsi" w:eastAsiaTheme="majorEastAsia" w:hAnsiTheme="majorHAnsi" w:cstheme="majorBidi"/>
      <w:spacing w:val="-10"/>
      <w:kern w:val="28"/>
      <w:sz w:val="56"/>
      <w:szCs w:val="48"/>
    </w:rPr>
  </w:style>
  <w:style w:type="paragraph" w:styleId="Subtitle">
    <w:name w:val="Subtitle"/>
    <w:basedOn w:val="Normal"/>
    <w:next w:val="Normal"/>
    <w:link w:val="SubtitleChar"/>
    <w:uiPriority w:val="7"/>
    <w:qFormat/>
    <w:rsid w:val="00030E50"/>
    <w:pPr>
      <w:numPr>
        <w:ilvl w:val="1"/>
      </w:numPr>
      <w:spacing w:after="0" w:line="192" w:lineRule="auto"/>
      <w:jc w:val="left"/>
    </w:pPr>
    <w:rPr>
      <w:rFonts w:eastAsiaTheme="minorEastAsia"/>
      <w:b/>
      <w:color w:val="FFFFFF" w:themeColor="background1"/>
      <w:spacing w:val="15"/>
      <w:sz w:val="54"/>
      <w:szCs w:val="54"/>
    </w:rPr>
  </w:style>
  <w:style w:type="character" w:customStyle="1" w:styleId="SubtitleChar">
    <w:name w:val="Subtitle Char"/>
    <w:basedOn w:val="DefaultParagraphFont"/>
    <w:link w:val="Subtitle"/>
    <w:uiPriority w:val="7"/>
    <w:rsid w:val="00030E50"/>
    <w:rPr>
      <w:rFonts w:eastAsiaTheme="minorEastAsia"/>
      <w:b/>
      <w:color w:val="FFFFFF" w:themeColor="background1"/>
      <w:spacing w:val="15"/>
      <w:sz w:val="54"/>
      <w:szCs w:val="54"/>
    </w:rPr>
  </w:style>
  <w:style w:type="character" w:styleId="Strong">
    <w:name w:val="Strong"/>
    <w:basedOn w:val="DefaultParagraphFont"/>
    <w:uiPriority w:val="21"/>
    <w:qFormat/>
    <w:rsid w:val="00705ACF"/>
    <w:rPr>
      <w:b/>
      <w:bCs/>
    </w:rPr>
  </w:style>
  <w:style w:type="character" w:styleId="Emphasis">
    <w:name w:val="Emphasis"/>
    <w:basedOn w:val="DefaultParagraphFont"/>
    <w:uiPriority w:val="20"/>
    <w:qFormat/>
    <w:rsid w:val="00705ACF"/>
    <w:rPr>
      <w:i/>
      <w:iCs/>
    </w:rPr>
  </w:style>
  <w:style w:type="character" w:styleId="SubtleEmphasis">
    <w:name w:val="Subtle Emphasis"/>
    <w:basedOn w:val="DefaultParagraphFont"/>
    <w:uiPriority w:val="19"/>
    <w:semiHidden/>
    <w:qFormat/>
    <w:rsid w:val="00705ACF"/>
    <w:rPr>
      <w:i/>
      <w:iCs/>
      <w:color w:val="404040" w:themeColor="text1" w:themeTint="BF"/>
    </w:rPr>
  </w:style>
  <w:style w:type="character" w:styleId="IntenseEmphasis">
    <w:name w:val="Intense Emphasis"/>
    <w:basedOn w:val="DefaultParagraphFont"/>
    <w:uiPriority w:val="21"/>
    <w:semiHidden/>
    <w:qFormat/>
    <w:rsid w:val="00705ACF"/>
    <w:rPr>
      <w:i/>
      <w:iCs/>
      <w:color w:val="595857" w:themeColor="accent1"/>
    </w:rPr>
  </w:style>
  <w:style w:type="character" w:styleId="IntenseReference">
    <w:name w:val="Intense Reference"/>
    <w:basedOn w:val="DefaultParagraphFont"/>
    <w:uiPriority w:val="32"/>
    <w:semiHidden/>
    <w:qFormat/>
    <w:rsid w:val="00705ACF"/>
    <w:rPr>
      <w:b/>
      <w:bCs/>
      <w:smallCaps/>
      <w:color w:val="595857" w:themeColor="accent1"/>
      <w:spacing w:val="5"/>
    </w:rPr>
  </w:style>
  <w:style w:type="character" w:styleId="BookTitle">
    <w:name w:val="Book Title"/>
    <w:basedOn w:val="DefaultParagraphFont"/>
    <w:uiPriority w:val="33"/>
    <w:semiHidden/>
    <w:qFormat/>
    <w:rsid w:val="00705ACF"/>
    <w:rPr>
      <w:b/>
      <w:bCs/>
      <w:i/>
      <w:iCs/>
      <w:spacing w:val="5"/>
    </w:rPr>
  </w:style>
  <w:style w:type="paragraph" w:styleId="TOCHeading">
    <w:name w:val="TOC Heading"/>
    <w:basedOn w:val="Heading1"/>
    <w:next w:val="Normal"/>
    <w:uiPriority w:val="39"/>
    <w:semiHidden/>
    <w:unhideWhenUsed/>
    <w:qFormat/>
    <w:rsid w:val="00705ACF"/>
    <w:pPr>
      <w:outlineLvl w:val="9"/>
    </w:pPr>
  </w:style>
  <w:style w:type="paragraph" w:styleId="Header">
    <w:name w:val="header"/>
    <w:basedOn w:val="Normal"/>
    <w:link w:val="HeaderChar"/>
    <w:uiPriority w:val="99"/>
    <w:unhideWhenUsed/>
    <w:rsid w:val="00C10421"/>
    <w:pPr>
      <w:tabs>
        <w:tab w:val="center" w:pos="4536"/>
        <w:tab w:val="right" w:pos="9072"/>
      </w:tabs>
      <w:spacing w:after="0"/>
    </w:pPr>
  </w:style>
  <w:style w:type="character" w:customStyle="1" w:styleId="HeaderChar">
    <w:name w:val="Header Char"/>
    <w:basedOn w:val="DefaultParagraphFont"/>
    <w:link w:val="Header"/>
    <w:uiPriority w:val="99"/>
    <w:rsid w:val="00C10421"/>
  </w:style>
  <w:style w:type="paragraph" w:styleId="Footer">
    <w:name w:val="footer"/>
    <w:basedOn w:val="Normal"/>
    <w:link w:val="FooterChar"/>
    <w:uiPriority w:val="99"/>
    <w:unhideWhenUsed/>
    <w:rsid w:val="007050EE"/>
    <w:pPr>
      <w:tabs>
        <w:tab w:val="right" w:pos="9638"/>
      </w:tabs>
      <w:spacing w:before="0" w:after="0"/>
      <w:jc w:val="left"/>
    </w:pPr>
    <w:rPr>
      <w:color w:val="000000" w:themeColor="text1"/>
      <w:sz w:val="18"/>
    </w:rPr>
  </w:style>
  <w:style w:type="character" w:customStyle="1" w:styleId="FooterChar">
    <w:name w:val="Footer Char"/>
    <w:basedOn w:val="DefaultParagraphFont"/>
    <w:link w:val="Footer"/>
    <w:uiPriority w:val="99"/>
    <w:rsid w:val="007050EE"/>
    <w:rPr>
      <w:color w:val="000000" w:themeColor="text1"/>
      <w:sz w:val="18"/>
    </w:rPr>
  </w:style>
  <w:style w:type="paragraph" w:styleId="ListParagraph">
    <w:name w:val="List Paragraph"/>
    <w:basedOn w:val="Normal"/>
    <w:uiPriority w:val="19"/>
    <w:qFormat/>
    <w:rsid w:val="00030E50"/>
    <w:pPr>
      <w:numPr>
        <w:numId w:val="3"/>
      </w:numPr>
      <w:contextualSpacing/>
    </w:pPr>
  </w:style>
  <w:style w:type="paragraph" w:styleId="FootnoteText">
    <w:name w:val="footnote text"/>
    <w:basedOn w:val="Normal"/>
    <w:link w:val="FootnoteTextChar"/>
    <w:uiPriority w:val="99"/>
    <w:unhideWhenUsed/>
    <w:rsid w:val="00030E50"/>
    <w:pPr>
      <w:spacing w:before="0" w:after="0"/>
      <w:ind w:left="284" w:hanging="284"/>
      <w:jc w:val="left"/>
    </w:pPr>
    <w:rPr>
      <w:sz w:val="20"/>
      <w:szCs w:val="20"/>
    </w:rPr>
  </w:style>
  <w:style w:type="character" w:customStyle="1" w:styleId="FootnoteTextChar">
    <w:name w:val="Footnote Text Char"/>
    <w:basedOn w:val="DefaultParagraphFont"/>
    <w:link w:val="FootnoteText"/>
    <w:uiPriority w:val="99"/>
    <w:rsid w:val="00030E50"/>
    <w:rPr>
      <w:sz w:val="20"/>
      <w:szCs w:val="20"/>
    </w:rPr>
  </w:style>
  <w:style w:type="character" w:styleId="FootnoteReference">
    <w:name w:val="footnote reference"/>
    <w:basedOn w:val="DefaultParagraphFont"/>
    <w:uiPriority w:val="99"/>
    <w:semiHidden/>
    <w:unhideWhenUsed/>
    <w:rsid w:val="000D66EA"/>
    <w:rPr>
      <w:vertAlign w:val="superscript"/>
    </w:rPr>
  </w:style>
  <w:style w:type="character" w:styleId="Hyperlink">
    <w:name w:val="Hyperlink"/>
    <w:basedOn w:val="DefaultParagraphFont"/>
    <w:uiPriority w:val="99"/>
    <w:unhideWhenUsed/>
    <w:rsid w:val="000D66EA"/>
    <w:rPr>
      <w:color w:val="EF7D00" w:themeColor="hyperlink"/>
      <w:u w:val="none"/>
    </w:rPr>
  </w:style>
  <w:style w:type="table" w:styleId="TableGrid">
    <w:name w:val="Table Grid"/>
    <w:basedOn w:val="TableNormal"/>
    <w:uiPriority w:val="39"/>
    <w:rsid w:val="007050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095F"/>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095F"/>
    <w:rPr>
      <w:rFonts w:ascii="Segoe UI" w:hAnsi="Segoe UI" w:cs="Segoe UI"/>
      <w:sz w:val="18"/>
      <w:szCs w:val="18"/>
    </w:rPr>
  </w:style>
  <w:style w:type="character" w:customStyle="1" w:styleId="UnresolvedMention1">
    <w:name w:val="Unresolved Mention1"/>
    <w:basedOn w:val="DefaultParagraphFont"/>
    <w:uiPriority w:val="99"/>
    <w:semiHidden/>
    <w:unhideWhenUsed/>
    <w:rsid w:val="00630ECB"/>
    <w:rPr>
      <w:color w:val="605E5C"/>
      <w:shd w:val="clear" w:color="auto" w:fill="E1DFDD"/>
    </w:rPr>
  </w:style>
  <w:style w:type="table" w:styleId="PlainTable2">
    <w:name w:val="Plain Table 2"/>
    <w:basedOn w:val="TableNormal"/>
    <w:uiPriority w:val="42"/>
    <w:rsid w:val="006D753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GridLight">
    <w:name w:val="Grid Table Light"/>
    <w:basedOn w:val="TableNormal"/>
    <w:uiPriority w:val="40"/>
    <w:rsid w:val="00B7427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FollowedHyperlink">
    <w:name w:val="FollowedHyperlink"/>
    <w:basedOn w:val="DefaultParagraphFont"/>
    <w:uiPriority w:val="99"/>
    <w:semiHidden/>
    <w:unhideWhenUsed/>
    <w:rsid w:val="00554234"/>
    <w:rPr>
      <w:color w:val="E74310" w:themeColor="followedHyperlink"/>
      <w:u w:val="single"/>
    </w:rPr>
  </w:style>
  <w:style w:type="character" w:styleId="PlaceholderText">
    <w:name w:val="Placeholder Text"/>
    <w:basedOn w:val="DefaultParagraphFont"/>
    <w:uiPriority w:val="99"/>
    <w:semiHidden/>
    <w:rsid w:val="0060299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8512148">
      <w:bodyDiv w:val="1"/>
      <w:marLeft w:val="0"/>
      <w:marRight w:val="0"/>
      <w:marTop w:val="0"/>
      <w:marBottom w:val="0"/>
      <w:divBdr>
        <w:top w:val="none" w:sz="0" w:space="0" w:color="auto"/>
        <w:left w:val="none" w:sz="0" w:space="0" w:color="auto"/>
        <w:bottom w:val="none" w:sz="0" w:space="0" w:color="auto"/>
        <w:right w:val="none" w:sz="0" w:space="0" w:color="auto"/>
      </w:divBdr>
      <w:divsChild>
        <w:div w:id="2109696498">
          <w:marLeft w:val="0"/>
          <w:marRight w:val="0"/>
          <w:marTop w:val="0"/>
          <w:marBottom w:val="0"/>
          <w:divBdr>
            <w:top w:val="none" w:sz="0" w:space="0" w:color="auto"/>
            <w:left w:val="none" w:sz="0" w:space="0" w:color="auto"/>
            <w:bottom w:val="none" w:sz="0" w:space="0" w:color="auto"/>
            <w:right w:val="none" w:sz="0" w:space="0" w:color="auto"/>
          </w:divBdr>
        </w:div>
        <w:div w:id="305595612">
          <w:marLeft w:val="0"/>
          <w:marRight w:val="0"/>
          <w:marTop w:val="0"/>
          <w:marBottom w:val="0"/>
          <w:divBdr>
            <w:top w:val="none" w:sz="0" w:space="0" w:color="auto"/>
            <w:left w:val="none" w:sz="0" w:space="0" w:color="auto"/>
            <w:bottom w:val="none" w:sz="0" w:space="0" w:color="auto"/>
            <w:right w:val="none" w:sz="0" w:space="0" w:color="auto"/>
          </w:divBdr>
        </w:div>
        <w:div w:id="2045597072">
          <w:marLeft w:val="0"/>
          <w:marRight w:val="0"/>
          <w:marTop w:val="0"/>
          <w:marBottom w:val="0"/>
          <w:divBdr>
            <w:top w:val="none" w:sz="0" w:space="0" w:color="auto"/>
            <w:left w:val="none" w:sz="0" w:space="0" w:color="auto"/>
            <w:bottom w:val="none" w:sz="0" w:space="0" w:color="auto"/>
            <w:right w:val="none" w:sz="0" w:space="0" w:color="auto"/>
          </w:divBdr>
        </w:div>
        <w:div w:id="431634396">
          <w:marLeft w:val="0"/>
          <w:marRight w:val="0"/>
          <w:marTop w:val="0"/>
          <w:marBottom w:val="0"/>
          <w:divBdr>
            <w:top w:val="none" w:sz="0" w:space="0" w:color="auto"/>
            <w:left w:val="none" w:sz="0" w:space="0" w:color="auto"/>
            <w:bottom w:val="none" w:sz="0" w:space="0" w:color="auto"/>
            <w:right w:val="none" w:sz="0" w:space="0" w:color="auto"/>
          </w:divBdr>
        </w:div>
        <w:div w:id="293416379">
          <w:marLeft w:val="0"/>
          <w:marRight w:val="0"/>
          <w:marTop w:val="0"/>
          <w:marBottom w:val="0"/>
          <w:divBdr>
            <w:top w:val="none" w:sz="0" w:space="0" w:color="auto"/>
            <w:left w:val="none" w:sz="0" w:space="0" w:color="auto"/>
            <w:bottom w:val="none" w:sz="0" w:space="0" w:color="auto"/>
            <w:right w:val="none" w:sz="0" w:space="0" w:color="auto"/>
          </w:divBdr>
        </w:div>
        <w:div w:id="1766803052">
          <w:marLeft w:val="0"/>
          <w:marRight w:val="0"/>
          <w:marTop w:val="0"/>
          <w:marBottom w:val="0"/>
          <w:divBdr>
            <w:top w:val="none" w:sz="0" w:space="0" w:color="auto"/>
            <w:left w:val="none" w:sz="0" w:space="0" w:color="auto"/>
            <w:bottom w:val="none" w:sz="0" w:space="0" w:color="auto"/>
            <w:right w:val="none" w:sz="0" w:space="0" w:color="auto"/>
          </w:divBdr>
        </w:div>
        <w:div w:id="7783315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uropeansf.sharepoint.com/sites/intranet/Shared%20Documents/02%20-%20EXPERT%20BOARDS/COALITIONS/Journal-checker/10.6084/m9.figshare.c.4847646" TargetMode="External"/><Relationship Id="rId18" Type="http://schemas.openxmlformats.org/officeDocument/2006/relationships/hyperlink" Target="mailto:info@coalition-s.org"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coalition-s.org/addendum-to-the-coalition-s-guidance-on-the-implementation-of-plan-s/principles-and-implementation/" TargetMode="External"/><Relationship Id="rId17" Type="http://schemas.openxmlformats.org/officeDocument/2006/relationships/hyperlink" Target="https://forms.office.com/Pages/ResponsePage.aspx?id=Wmd6O8gfg0mhAMxSt2R3N8pEsqGcwtROqyhGwAk21sxUN1daMkJLQURUSzdBNTVJTkhVNUMyU0JJVC4u" TargetMode="External"/><Relationship Id="rId2" Type="http://schemas.openxmlformats.org/officeDocument/2006/relationships/customXml" Target="../customXml/item2.xml"/><Relationship Id="rId16" Type="http://schemas.openxmlformats.org/officeDocument/2006/relationships/hyperlink" Target="https://esac-initiative.org/about/transformative-agreements/agreement-registry/"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oalition-s.org/addendum-to-the-coalition-s-guidance-on-the-implementation-of-plan-s/principles-and-implementation/"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herpa.ac.uk/romeo/index.php" TargetMode="External"/><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forms.office.com/Pages/ResponsePage.aspx?id=Wmd6O8gfg0mhAMxSt2R3N8pEsqGcwtROqyhGwAk21sxUN1daMkJLQURUSzdBNTVJTkhVNUMyU0JJVC4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oaj.org/"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coalition-s.org" TargetMode="External"/><Relationship Id="rId1" Type="http://schemas.openxmlformats.org/officeDocument/2006/relationships/hyperlink" Target="mailto:info@coaltion-s.or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uropeansf.sharepoint.com/sites/intranet/Shared%20Documents/02%20-%20EXPERT%20BOARDS/COALITIONS/Journal-checker/10.6084/m9.figshare.c.4847646"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93DC2629-EA9E-4AE8-80D1-6C99F1934559}"/>
      </w:docPartPr>
      <w:docPartBody>
        <w:p w:rsidR="00000000" w:rsidRDefault="00181E62">
          <w:r w:rsidRPr="00CC099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aleway">
    <w:altName w:val="Trebuchet MS"/>
    <w:charset w:val="00"/>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1E62"/>
    <w:rsid w:val="00181E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81E6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Integral">
  <a:themeElements>
    <a:clrScheme name="cOAlitionS">
      <a:dk1>
        <a:sysClr val="windowText" lastClr="000000"/>
      </a:dk1>
      <a:lt1>
        <a:sysClr val="window" lastClr="FFFFFF"/>
      </a:lt1>
      <a:dk2>
        <a:srgbClr val="421500"/>
      </a:dk2>
      <a:lt2>
        <a:srgbClr val="EF7D00"/>
      </a:lt2>
      <a:accent1>
        <a:srgbClr val="595857"/>
      </a:accent1>
      <a:accent2>
        <a:srgbClr val="FBBE5E"/>
      </a:accent2>
      <a:accent3>
        <a:srgbClr val="E74310"/>
      </a:accent3>
      <a:accent4>
        <a:srgbClr val="000000"/>
      </a:accent4>
      <a:accent5>
        <a:srgbClr val="000000"/>
      </a:accent5>
      <a:accent6>
        <a:srgbClr val="000000"/>
      </a:accent6>
      <a:hlink>
        <a:srgbClr val="EF7D00"/>
      </a:hlink>
      <a:folHlink>
        <a:srgbClr val="E7431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D3A6958AE0F5B47B72A1B48EC05E7CF" ma:contentTypeVersion="12" ma:contentTypeDescription="Create a new document." ma:contentTypeScope="" ma:versionID="8f3c69a34b22c1f2e4612edbc9a404f8">
  <xsd:schema xmlns:xsd="http://www.w3.org/2001/XMLSchema" xmlns:xs="http://www.w3.org/2001/XMLSchema" xmlns:p="http://schemas.microsoft.com/office/2006/metadata/properties" xmlns:ns2="a02a8c90-12a7-4edd-b393-9977868b5a2d" xmlns:ns3="1c55c2e5-1fd9-4b17-b785-31820245100d" targetNamespace="http://schemas.microsoft.com/office/2006/metadata/properties" ma:root="true" ma:fieldsID="523eb53a4ba8b414f19c69ce103f2f85" ns2:_="" ns3:_="">
    <xsd:import namespace="a02a8c90-12a7-4edd-b393-9977868b5a2d"/>
    <xsd:import namespace="1c55c2e5-1fd9-4b17-b785-31820245100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2a8c90-12a7-4edd-b393-9977868b5a2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c55c2e5-1fd9-4b17-b785-31820245100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E930E-E22C-4CA8-83BB-CABA061F4A01}">
  <ds:schemaRefs>
    <ds:schemaRef ds:uri="http://schemas.microsoft.com/sharepoint/v3/contenttype/forms"/>
  </ds:schemaRefs>
</ds:datastoreItem>
</file>

<file path=customXml/itemProps2.xml><?xml version="1.0" encoding="utf-8"?>
<ds:datastoreItem xmlns:ds="http://schemas.openxmlformats.org/officeDocument/2006/customXml" ds:itemID="{40731FE9-956A-4281-80F2-2677EE67D903}">
  <ds:schemaRefs>
    <ds:schemaRef ds:uri="http://schemas.openxmlformats.org/package/2006/metadata/core-properties"/>
    <ds:schemaRef ds:uri="1c55c2e5-1fd9-4b17-b785-31820245100d"/>
    <ds:schemaRef ds:uri="http://schemas.microsoft.com/office/2006/documentManagement/types"/>
    <ds:schemaRef ds:uri="http://schemas.microsoft.com/office/infopath/2007/PartnerControls"/>
    <ds:schemaRef ds:uri="a02a8c90-12a7-4edd-b393-9977868b5a2d"/>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8BA821B6-D4C1-45E8-A003-2861E898BC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2a8c90-12a7-4edd-b393-9977868b5a2d"/>
    <ds:schemaRef ds:uri="1c55c2e5-1fd9-4b17-b785-3182024510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68ED0F4-3C47-4030-8DF4-408AF7E43A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14</Pages>
  <Words>3865</Words>
  <Characters>22036</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 Lecocq</dc:creator>
  <cp:keywords/>
  <dc:description/>
  <cp:lastModifiedBy>Bachira Wassila Rahmani</cp:lastModifiedBy>
  <cp:revision>15</cp:revision>
  <cp:lastPrinted>2018-11-22T13:46:00Z</cp:lastPrinted>
  <dcterms:created xsi:type="dcterms:W3CDTF">2020-02-10T09:19:00Z</dcterms:created>
  <dcterms:modified xsi:type="dcterms:W3CDTF">2020-02-10T09:41:00Z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0x0101005D3A6958AE0F5B47B72A1B48EC05E7CF</vt:lpwstr>
  </property>
</Properties>
</file>